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8A111" w14:textId="77777777" w:rsidR="00ED2667" w:rsidRDefault="00F45E83" w:rsidP="00ED2667">
      <w:pPr>
        <w:pStyle w:val="Ttol"/>
        <w:spacing w:before="480" w:line="360" w:lineRule="auto"/>
        <w:rPr>
          <w:lang w:val="ca-ES"/>
        </w:rPr>
      </w:pPr>
      <w:r w:rsidRPr="00F45E83">
        <w:rPr>
          <w:lang w:val="ca-ES"/>
        </w:rPr>
        <w:t>DECLARACIÓ RESPONSABLE</w:t>
      </w:r>
    </w:p>
    <w:p w14:paraId="780936B7" w14:textId="7BF7F9A4" w:rsidR="002B62A8" w:rsidRPr="00F45E83" w:rsidRDefault="00ED2667" w:rsidP="00ED2667">
      <w:pPr>
        <w:pStyle w:val="Ttol"/>
        <w:spacing w:before="480" w:after="640" w:line="360" w:lineRule="auto"/>
        <w:rPr>
          <w:lang w:val="ca-ES"/>
        </w:rPr>
      </w:pPr>
      <w:r w:rsidRPr="00ED2667">
        <w:rPr>
          <w:lang w:val="ca-ES"/>
        </w:rPr>
        <w:t>REINVERSIÓ DELS INGRESSOS DERIVATS DELS PROJECTES AMB SERVEI DE COPAGAMENT PER PART DE LA PERSONA USUÀRIA</w:t>
      </w:r>
    </w:p>
    <w:p w14:paraId="4E6FE6AF" w14:textId="77777777" w:rsidR="00ED2667" w:rsidRPr="00ED2667" w:rsidRDefault="00ED2667" w:rsidP="00ED2667">
      <w:pPr>
        <w:spacing w:line="360" w:lineRule="auto"/>
        <w:rPr>
          <w:lang w:val="ca-ES"/>
        </w:rPr>
      </w:pPr>
      <w:r w:rsidRPr="00ED2667">
        <w:rPr>
          <w:lang w:val="ca-ES"/>
        </w:rPr>
        <w:t>Sr./Sra. (indicar nom i cognoms) …………………………….………………………………………..………, en qualitat de (indicar càrrec) …………………………………………………………………………….., de/del (indicar departament o òrgan) …………………………………………………………………...……, de l’/del (indicar nom de l’ens local) …..………………………………………………………………...……...</w:t>
      </w:r>
    </w:p>
    <w:p w14:paraId="3AF1EAEF" w14:textId="50613A56" w:rsidR="00ED2667" w:rsidRDefault="00ED2667" w:rsidP="00ED2667">
      <w:pPr>
        <w:spacing w:line="360" w:lineRule="auto"/>
        <w:rPr>
          <w:lang w:val="ca-ES"/>
        </w:rPr>
      </w:pPr>
      <w:r w:rsidRPr="00ED2667">
        <w:rPr>
          <w:lang w:val="ca-ES"/>
        </w:rPr>
        <w:t xml:space="preserve">DECLARA que, en cas que l'administració pública signant hagués establert </w:t>
      </w:r>
      <w:r w:rsidRPr="00ED2667">
        <w:rPr>
          <w:b/>
          <w:lang w:val="ca-ES"/>
        </w:rPr>
        <w:t>taxes o preus públics per dur a terme la prestació de bosses de cura</w:t>
      </w:r>
      <w:r w:rsidRPr="00ED2667">
        <w:rPr>
          <w:lang w:val="ca-ES"/>
        </w:rPr>
        <w:t xml:space="preserve"> referits a la Resolució de </w:t>
      </w:r>
      <w:r w:rsidR="00FA6748">
        <w:rPr>
          <w:lang w:val="ca-ES"/>
        </w:rPr>
        <w:t>10 de maig de 2024</w:t>
      </w:r>
      <w:r w:rsidRPr="00ED2667">
        <w:rPr>
          <w:lang w:val="ca-ES"/>
        </w:rPr>
        <w:t xml:space="preserve">, de la Secretària d'Estat d'Igualtat i contra la Violència de Gènere, per la qual es publica l'Acord de la Conferència Sectorial d'Igualtat, de </w:t>
      </w:r>
      <w:r w:rsidR="00FA6748">
        <w:rPr>
          <w:lang w:val="ca-ES"/>
        </w:rPr>
        <w:t>29 d’abril de 2024</w:t>
      </w:r>
      <w:r w:rsidRPr="00ED2667">
        <w:rPr>
          <w:lang w:val="ca-ES"/>
        </w:rPr>
        <w:t>, pel qual es fixen els criteris de distribució a les comunitats autònomes i ciutats de Ceuta i de Melilla, així com la distribució resultant</w:t>
      </w:r>
      <w:r w:rsidR="00FA6748">
        <w:rPr>
          <w:lang w:val="ca-ES"/>
        </w:rPr>
        <w:t>, del crèdit destinat l'any 2024</w:t>
      </w:r>
      <w:r w:rsidRPr="00ED2667">
        <w:rPr>
          <w:lang w:val="ca-ES"/>
        </w:rPr>
        <w:t xml:space="preserve"> al desenvolupament del Pla Corresponsables, en el marc del Pla Corresponsables, </w:t>
      </w:r>
      <w:r w:rsidRPr="00ED2667">
        <w:rPr>
          <w:b/>
          <w:lang w:val="ca-ES"/>
        </w:rPr>
        <w:t xml:space="preserve">aquests </w:t>
      </w:r>
      <w:bookmarkStart w:id="0" w:name="_GoBack"/>
      <w:bookmarkEnd w:id="0"/>
      <w:r w:rsidRPr="005F4A63">
        <w:rPr>
          <w:b/>
          <w:lang w:val="ca-ES"/>
        </w:rPr>
        <w:t>ingressos generats han revertit en les mateixes actuacions</w:t>
      </w:r>
      <w:r w:rsidRPr="005F4A63">
        <w:rPr>
          <w:lang w:val="ca-ES"/>
        </w:rPr>
        <w:t xml:space="preserve"> desenvolupades del Pla Corre</w:t>
      </w:r>
      <w:r w:rsidR="00FA6748" w:rsidRPr="005F4A63">
        <w:rPr>
          <w:lang w:val="ca-ES"/>
        </w:rPr>
        <w:t>sponsables a la seva edició 2024</w:t>
      </w:r>
      <w:r w:rsidRPr="005F4A63">
        <w:rPr>
          <w:lang w:val="ca-ES"/>
        </w:rPr>
        <w:t>.</w:t>
      </w:r>
    </w:p>
    <w:p w14:paraId="2334EB3C" w14:textId="16BEA9B5" w:rsidR="002B62A8" w:rsidRPr="00F45E83" w:rsidRDefault="00F45E83" w:rsidP="00ED2667">
      <w:pPr>
        <w:spacing w:line="360" w:lineRule="auto"/>
        <w:rPr>
          <w:lang w:val="ca-ES"/>
        </w:rPr>
      </w:pPr>
      <w:r w:rsidRPr="00F45E83">
        <w:rPr>
          <w:lang w:val="ca-ES"/>
        </w:rPr>
        <w:t>I perquè així consti, als efectes oportuns, signa electrònicament aquesta declaració.</w:t>
      </w:r>
    </w:p>
    <w:p w14:paraId="243E972C" w14:textId="77777777" w:rsidR="00FB0D22" w:rsidRPr="00F45E83" w:rsidRDefault="00FB0D22" w:rsidP="00ED2667">
      <w:pPr>
        <w:spacing w:line="360" w:lineRule="auto"/>
        <w:rPr>
          <w:lang w:val="ca-ES"/>
        </w:rPr>
      </w:pPr>
    </w:p>
    <w:sectPr w:rsidR="00FB0D22" w:rsidRPr="00F45E83" w:rsidSect="00926EAD">
      <w:headerReference w:type="default" r:id="rId6"/>
      <w:footerReference w:type="default" r:id="rId7"/>
      <w:pgSz w:w="11906" w:h="16838" w:code="9"/>
      <w:pgMar w:top="226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73260C" w14:textId="77777777" w:rsidR="00120850" w:rsidRDefault="00120850" w:rsidP="00FB0D22">
      <w:r>
        <w:separator/>
      </w:r>
    </w:p>
  </w:endnote>
  <w:endnote w:type="continuationSeparator" w:id="0">
    <w:p w14:paraId="35EED549" w14:textId="77777777" w:rsidR="00120850" w:rsidRDefault="00120850" w:rsidP="00FB0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157905" w14:textId="69B9E583" w:rsidR="000A0948" w:rsidRPr="00EA4026" w:rsidRDefault="00EC58B5" w:rsidP="00EC58B5">
    <w:pPr>
      <w:pStyle w:val="Peu"/>
      <w:tabs>
        <w:tab w:val="clear" w:pos="8504"/>
        <w:tab w:val="right" w:pos="9070"/>
      </w:tabs>
      <w:spacing w:before="0"/>
      <w:rPr>
        <w:sz w:val="16"/>
        <w:szCs w:val="16"/>
      </w:rPr>
    </w:pPr>
    <w:r w:rsidRPr="00D02CF9">
      <w:rPr>
        <w:noProof/>
        <w:lang w:val="ca-ES" w:eastAsia="ca-ES"/>
      </w:rPr>
      <w:drawing>
        <wp:inline distT="0" distB="0" distL="0" distR="0" wp14:anchorId="1BA6C588" wp14:editId="67F4BE4E">
          <wp:extent cx="2160000" cy="439875"/>
          <wp:effectExtent l="0" t="0" r="0" b="0"/>
          <wp:docPr id="20" name="Imatg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orresponsables_finançatp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439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3F37FA" w14:textId="77777777" w:rsidR="00120850" w:rsidRDefault="00120850" w:rsidP="00FB0D22">
      <w:r>
        <w:separator/>
      </w:r>
    </w:p>
  </w:footnote>
  <w:footnote w:type="continuationSeparator" w:id="0">
    <w:p w14:paraId="41B09BEF" w14:textId="77777777" w:rsidR="00120850" w:rsidRDefault="00120850" w:rsidP="00FB0D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663696" w14:textId="3326433C" w:rsidR="002B62A8" w:rsidRDefault="00EC58B5" w:rsidP="00EC58B5">
    <w:pPr>
      <w:pStyle w:val="Capalera"/>
      <w:tabs>
        <w:tab w:val="clear" w:pos="8504"/>
        <w:tab w:val="right" w:pos="10204"/>
      </w:tabs>
    </w:pPr>
    <w:r>
      <w:rPr>
        <w:noProof/>
        <w:lang w:val="ca-ES" w:eastAsia="ca-ES"/>
      </w:rPr>
      <w:drawing>
        <wp:inline distT="0" distB="0" distL="0" distR="0" wp14:anchorId="25C7F217" wp14:editId="029F215E">
          <wp:extent cx="1681200" cy="360000"/>
          <wp:effectExtent l="0" t="0" r="0" b="2540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gualtat_h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200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val="ca-ES" w:eastAsia="ca-ES"/>
      </w:rPr>
      <w:drawing>
        <wp:inline distT="0" distB="0" distL="0" distR="0" wp14:anchorId="2DCFD1CA" wp14:editId="18B00688">
          <wp:extent cx="1260000" cy="554776"/>
          <wp:effectExtent l="0" t="0" r="0" b="0"/>
          <wp:docPr id="19" name="Imat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empxCures_RGB_bito_encapçat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5547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2A8"/>
    <w:rsid w:val="000A0948"/>
    <w:rsid w:val="00120850"/>
    <w:rsid w:val="001D1ACF"/>
    <w:rsid w:val="002B62A8"/>
    <w:rsid w:val="002D694A"/>
    <w:rsid w:val="002F66C5"/>
    <w:rsid w:val="005C1B57"/>
    <w:rsid w:val="005C7171"/>
    <w:rsid w:val="005D552A"/>
    <w:rsid w:val="005F4A63"/>
    <w:rsid w:val="006224C3"/>
    <w:rsid w:val="006C51E7"/>
    <w:rsid w:val="00776779"/>
    <w:rsid w:val="00926EAD"/>
    <w:rsid w:val="00983BF4"/>
    <w:rsid w:val="00A442EF"/>
    <w:rsid w:val="00AA0A7C"/>
    <w:rsid w:val="00C40086"/>
    <w:rsid w:val="00CF5EAC"/>
    <w:rsid w:val="00DD17A0"/>
    <w:rsid w:val="00E02341"/>
    <w:rsid w:val="00EA4026"/>
    <w:rsid w:val="00EC58B5"/>
    <w:rsid w:val="00ED2667"/>
    <w:rsid w:val="00F45E83"/>
    <w:rsid w:val="00FA6748"/>
    <w:rsid w:val="00FB0D22"/>
    <w:rsid w:val="00FB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2ACA0A3"/>
  <w15:chartTrackingRefBased/>
  <w15:docId w15:val="{DB5389B8-6ACB-4923-A526-C1B6C499D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0D22"/>
    <w:pPr>
      <w:autoSpaceDE w:val="0"/>
      <w:autoSpaceDN w:val="0"/>
      <w:adjustRightInd w:val="0"/>
      <w:spacing w:before="240" w:after="240" w:line="276" w:lineRule="auto"/>
      <w:jc w:val="both"/>
    </w:pPr>
    <w:rPr>
      <w:rFonts w:ascii="Arial" w:hAnsi="Arial" w:cs="Arial"/>
      <w:color w:val="000000"/>
      <w:sz w:val="20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2B62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2B62A8"/>
  </w:style>
  <w:style w:type="paragraph" w:styleId="Peu">
    <w:name w:val="footer"/>
    <w:basedOn w:val="Normal"/>
    <w:link w:val="PeuCar"/>
    <w:uiPriority w:val="99"/>
    <w:unhideWhenUsed/>
    <w:rsid w:val="002B62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2B62A8"/>
  </w:style>
  <w:style w:type="character" w:styleId="Enlla">
    <w:name w:val="Hyperlink"/>
    <w:basedOn w:val="Tipusdelletraperdefectedelpargraf"/>
    <w:uiPriority w:val="99"/>
    <w:unhideWhenUsed/>
    <w:rsid w:val="00FB2B3A"/>
    <w:rPr>
      <w:color w:val="0563C1" w:themeColor="hyperlink"/>
      <w:u w:val="single"/>
    </w:rPr>
  </w:style>
  <w:style w:type="paragraph" w:styleId="Textdenotaapeudepgina">
    <w:name w:val="footnote text"/>
    <w:basedOn w:val="Normal"/>
    <w:link w:val="TextdenotaapeudepginaCar"/>
    <w:semiHidden/>
    <w:rsid w:val="00776779"/>
    <w:pPr>
      <w:spacing w:after="0" w:line="240" w:lineRule="auto"/>
    </w:pPr>
    <w:rPr>
      <w:rFonts w:ascii="Times New Roman" w:eastAsia="Times New Roman" w:hAnsi="Times New Roman" w:cs="Times New Roman"/>
      <w:lang w:val="es-ES_tradnl" w:eastAsia="es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semiHidden/>
    <w:rsid w:val="00776779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Default">
    <w:name w:val="Default"/>
    <w:rsid w:val="005C1B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tol">
    <w:name w:val="Title"/>
    <w:basedOn w:val="Normal"/>
    <w:next w:val="Normal"/>
    <w:link w:val="TtolCar"/>
    <w:uiPriority w:val="10"/>
    <w:qFormat/>
    <w:rsid w:val="00FB0D22"/>
    <w:pPr>
      <w:spacing w:after="0" w:line="240" w:lineRule="auto"/>
      <w:jc w:val="center"/>
    </w:pPr>
    <w:rPr>
      <w:b/>
      <w:bCs/>
      <w:sz w:val="24"/>
    </w:rPr>
  </w:style>
  <w:style w:type="character" w:customStyle="1" w:styleId="TtolCar">
    <w:name w:val="Títol Car"/>
    <w:basedOn w:val="Tipusdelletraperdefectedelpargraf"/>
    <w:link w:val="Ttol"/>
    <w:uiPriority w:val="10"/>
    <w:rsid w:val="00FB0D22"/>
    <w:rPr>
      <w:rFonts w:ascii="Arial" w:hAnsi="Arial" w:cs="Arial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MINISTERIO DE SANIDAD, CONSUMO Y BIENESTAR SOCIAL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Aboud Bellas. Marta</dc:creator>
  <cp:keywords/>
  <dc:description/>
  <cp:lastModifiedBy>Brufau Martinez, Laura</cp:lastModifiedBy>
  <cp:revision>8</cp:revision>
  <dcterms:created xsi:type="dcterms:W3CDTF">2024-07-31T11:44:00Z</dcterms:created>
  <dcterms:modified xsi:type="dcterms:W3CDTF">2024-11-21T12:32:00Z</dcterms:modified>
</cp:coreProperties>
</file>