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70" w:rsidRDefault="007A5E70" w:rsidP="00FA6EE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Model de declaració de compromís en relació amb l’execució d’actuacions del Pla de recuperació, transformació i resiliència (PRTR) </w:t>
      </w:r>
    </w:p>
    <w:p w:rsidR="00FA6EEA" w:rsidRDefault="00FA6EEA" w:rsidP="00FA6EEA">
      <w:pPr>
        <w:pStyle w:val="Default"/>
        <w:jc w:val="both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A6EEA" w:rsidRPr="00EA3C8E" w:rsidTr="00493D18">
        <w:tc>
          <w:tcPr>
            <w:tcW w:w="8494" w:type="dxa"/>
            <w:gridSpan w:val="2"/>
          </w:tcPr>
          <w:p w:rsidR="00FA6EEA" w:rsidRPr="00EA3C8E" w:rsidRDefault="00FA6EEA" w:rsidP="00493D1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A3C8E">
              <w:rPr>
                <w:rFonts w:cstheme="minorHAnsi"/>
                <w:b/>
                <w:sz w:val="18"/>
                <w:szCs w:val="18"/>
              </w:rPr>
              <w:t>Informació sobre el projecte al Pla de Recuperació, Transformació i Resiliència (PRTR)</w:t>
            </w:r>
          </w:p>
        </w:tc>
      </w:tr>
      <w:tr w:rsidR="00FA6EEA" w:rsidRPr="00EA3C8E" w:rsidTr="00493D18">
        <w:tc>
          <w:tcPr>
            <w:tcW w:w="2405" w:type="dxa"/>
            <w:vAlign w:val="center"/>
          </w:tcPr>
          <w:p w:rsidR="00FA6EEA" w:rsidRPr="00EA3C8E" w:rsidRDefault="00FA6EEA" w:rsidP="00493D18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>Projecte PRTR</w:t>
            </w:r>
          </w:p>
        </w:tc>
        <w:tc>
          <w:tcPr>
            <w:tcW w:w="6089" w:type="dxa"/>
          </w:tcPr>
          <w:p w:rsidR="00FA6EEA" w:rsidRPr="00EA3C8E" w:rsidRDefault="00FA6EEA" w:rsidP="00493D18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Projecte estratègic per a la recuperació i transformació econòmica (PERTE) de digitalització del cicle de l’aigua, aprovat el 22 de març de 2022 pel Consell de Ministres</w:t>
            </w:r>
            <w:r w:rsidR="00203978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i prorrogat per Addenda del  6 de juny de 2023, aprovada per la Comissió Europea el 2 d’octubre de 2023.</w:t>
            </w:r>
          </w:p>
        </w:tc>
      </w:tr>
      <w:tr w:rsidR="00FA6EEA" w:rsidRPr="00EA3C8E" w:rsidTr="00493D18">
        <w:tc>
          <w:tcPr>
            <w:tcW w:w="2405" w:type="dxa"/>
          </w:tcPr>
          <w:p w:rsidR="00FA6EEA" w:rsidRPr="00EA3C8E" w:rsidRDefault="00FA6EEA" w:rsidP="00493D18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EA3C8E">
              <w:rPr>
                <w:rFonts w:cstheme="minorHAnsi"/>
                <w:sz w:val="18"/>
                <w:szCs w:val="18"/>
              </w:rPr>
              <w:t>Subprojecte</w:t>
            </w:r>
            <w:proofErr w:type="spellEnd"/>
          </w:p>
        </w:tc>
        <w:tc>
          <w:tcPr>
            <w:tcW w:w="6089" w:type="dxa"/>
          </w:tcPr>
          <w:p w:rsidR="00FA6EEA" w:rsidRPr="00EA3C8E" w:rsidRDefault="00FA6EEA" w:rsidP="00FA6EEA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 xml:space="preserve">Territorialització a Catalunya  del </w:t>
            </w:r>
            <w:r w:rsidR="00EA3C8E" w:rsidRPr="00EA3C8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Projecte estratègic per a la recuperació i transformació econòmica (PERTE) de digitalització del cicle de l’aigua (Conferència Sectorial de 22 de juny de 2022)</w:t>
            </w:r>
          </w:p>
        </w:tc>
      </w:tr>
      <w:tr w:rsidR="00FA6EEA" w:rsidRPr="00EA3C8E" w:rsidTr="00493D18">
        <w:tc>
          <w:tcPr>
            <w:tcW w:w="2405" w:type="dxa"/>
          </w:tcPr>
          <w:p w:rsidR="00FA6EEA" w:rsidRPr="00EA3C8E" w:rsidRDefault="00FA6EEA" w:rsidP="00493D18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>Línia d’actuació</w:t>
            </w:r>
          </w:p>
        </w:tc>
        <w:tc>
          <w:tcPr>
            <w:tcW w:w="6089" w:type="dxa"/>
          </w:tcPr>
          <w:p w:rsidR="00FA6EEA" w:rsidRPr="00EA3C8E" w:rsidRDefault="00FA6EEA" w:rsidP="00FA6EEA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sz w:val="18"/>
                <w:szCs w:val="18"/>
              </w:rPr>
              <w:t xml:space="preserve">Subvencions per a </w:t>
            </w:r>
            <w:r w:rsidRPr="00EA3C8E">
              <w:rPr>
                <w:rFonts w:cs="Arial"/>
                <w:sz w:val="18"/>
                <w:szCs w:val="18"/>
              </w:rPr>
              <w:t>actuacions destinades a fomentar la digitalització de les administracions locals amb competències en la gestió del cicle urbà de l’aigua, en municipis d’entre 5.000 i 20.000 habitants, en el marc del Pla de Recuperació Transformació i Resiliència finançat pels fons Next Generation EU</w:t>
            </w:r>
          </w:p>
        </w:tc>
      </w:tr>
      <w:tr w:rsidR="00FA6EEA" w:rsidRPr="00EA3C8E" w:rsidTr="00493D18">
        <w:tc>
          <w:tcPr>
            <w:tcW w:w="2405" w:type="dxa"/>
          </w:tcPr>
          <w:p w:rsidR="00FA6EEA" w:rsidRPr="00EA3C8E" w:rsidRDefault="00FA6EEA" w:rsidP="00493D18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>Component</w:t>
            </w:r>
          </w:p>
        </w:tc>
        <w:tc>
          <w:tcPr>
            <w:tcW w:w="6089" w:type="dxa"/>
          </w:tcPr>
          <w:p w:rsidR="00FA6EEA" w:rsidRPr="00EA3C8E" w:rsidRDefault="00FA6EEA" w:rsidP="00493D18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>Component 5 – Preservació del litoral i recursos hídrics</w:t>
            </w:r>
          </w:p>
        </w:tc>
      </w:tr>
      <w:tr w:rsidR="00FA6EEA" w:rsidRPr="00EA3C8E" w:rsidTr="00493D18">
        <w:tc>
          <w:tcPr>
            <w:tcW w:w="2405" w:type="dxa"/>
          </w:tcPr>
          <w:p w:rsidR="00FA6EEA" w:rsidRPr="00EA3C8E" w:rsidRDefault="00FA6EEA" w:rsidP="00493D18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>Mesura</w:t>
            </w:r>
          </w:p>
        </w:tc>
        <w:tc>
          <w:tcPr>
            <w:tcW w:w="6089" w:type="dxa"/>
          </w:tcPr>
          <w:p w:rsidR="00FA6EEA" w:rsidRPr="00EA3C8E" w:rsidRDefault="00FA6EEA" w:rsidP="00FA6EEA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 xml:space="preserve">Inversió 3 - </w:t>
            </w:r>
            <w:r w:rsidRPr="00EA3C8E">
              <w:rPr>
                <w:rFonts w:cs="Arial"/>
                <w:sz w:val="18"/>
                <w:szCs w:val="18"/>
              </w:rPr>
              <w:t>Transició digital en el sector de l’aigua</w:t>
            </w:r>
          </w:p>
        </w:tc>
      </w:tr>
    </w:tbl>
    <w:p w:rsidR="00FA6EEA" w:rsidRDefault="00FA6EEA" w:rsidP="00FA6EEA">
      <w:pPr>
        <w:pStyle w:val="Default"/>
        <w:jc w:val="both"/>
        <w:rPr>
          <w:b/>
          <w:bCs/>
          <w:sz w:val="22"/>
          <w:szCs w:val="22"/>
        </w:rPr>
      </w:pPr>
    </w:p>
    <w:p w:rsidR="00193304" w:rsidRDefault="00193304" w:rsidP="00FA6EEA">
      <w:pPr>
        <w:pStyle w:val="Default"/>
        <w:jc w:val="both"/>
        <w:rPr>
          <w:sz w:val="22"/>
          <w:szCs w:val="22"/>
        </w:rPr>
      </w:pPr>
    </w:p>
    <w:p w:rsidR="00713270" w:rsidRPr="00EA3C8E" w:rsidRDefault="007A5E70" w:rsidP="00FA6EE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sz w:val="22"/>
          <w:szCs w:val="22"/>
        </w:rPr>
        <w:t>[</w:t>
      </w:r>
      <w:r w:rsidRPr="00EA3C8E">
        <w:rPr>
          <w:rFonts w:ascii="Arial" w:hAnsi="Arial" w:cs="Arial"/>
          <w:b/>
          <w:bCs/>
          <w:sz w:val="22"/>
          <w:szCs w:val="22"/>
        </w:rPr>
        <w:t>Nom i cognoms]</w:t>
      </w:r>
      <w:r w:rsidRPr="00EA3C8E">
        <w:rPr>
          <w:rFonts w:ascii="Arial" w:hAnsi="Arial" w:cs="Arial"/>
          <w:sz w:val="22"/>
          <w:szCs w:val="22"/>
        </w:rPr>
        <w:t xml:space="preserve">, amb DNI </w:t>
      </w:r>
      <w:r w:rsidRPr="00EA3C8E">
        <w:rPr>
          <w:rFonts w:ascii="Arial" w:hAnsi="Arial" w:cs="Arial"/>
          <w:b/>
          <w:bCs/>
          <w:sz w:val="22"/>
          <w:szCs w:val="22"/>
        </w:rPr>
        <w:t>[núm. DNI]</w:t>
      </w:r>
      <w:r w:rsidRPr="00EA3C8E">
        <w:rPr>
          <w:rFonts w:ascii="Arial" w:hAnsi="Arial" w:cs="Arial"/>
          <w:sz w:val="22"/>
          <w:szCs w:val="22"/>
        </w:rPr>
        <w:t xml:space="preserve">, en representació de l’entitat </w:t>
      </w:r>
      <w:r w:rsidRPr="00EA3C8E">
        <w:rPr>
          <w:rFonts w:ascii="Arial" w:hAnsi="Arial" w:cs="Arial"/>
          <w:b/>
          <w:bCs/>
          <w:sz w:val="22"/>
          <w:szCs w:val="22"/>
        </w:rPr>
        <w:t>[nom entitat]</w:t>
      </w:r>
      <w:r w:rsidRPr="00EA3C8E">
        <w:rPr>
          <w:rFonts w:ascii="Arial" w:hAnsi="Arial" w:cs="Arial"/>
          <w:sz w:val="22"/>
          <w:szCs w:val="22"/>
        </w:rPr>
        <w:t xml:space="preserve">, amb NIF </w:t>
      </w:r>
      <w:r w:rsidRPr="00EA3C8E">
        <w:rPr>
          <w:rFonts w:ascii="Arial" w:hAnsi="Arial" w:cs="Arial"/>
          <w:b/>
          <w:bCs/>
          <w:sz w:val="22"/>
          <w:szCs w:val="22"/>
        </w:rPr>
        <w:t xml:space="preserve">[NIF entitat] </w:t>
      </w:r>
      <w:r w:rsidRPr="00EA3C8E">
        <w:rPr>
          <w:rFonts w:ascii="Arial" w:hAnsi="Arial" w:cs="Arial"/>
          <w:sz w:val="22"/>
          <w:szCs w:val="22"/>
        </w:rPr>
        <w:t xml:space="preserve">i amb domicili fiscal a </w:t>
      </w:r>
      <w:r w:rsidRPr="00EA3C8E">
        <w:rPr>
          <w:rFonts w:ascii="Arial" w:hAnsi="Arial" w:cs="Arial"/>
          <w:b/>
          <w:bCs/>
          <w:sz w:val="22"/>
          <w:szCs w:val="22"/>
        </w:rPr>
        <w:t>[domicili entitat]</w:t>
      </w:r>
      <w:r w:rsidRPr="00EA3C8E">
        <w:rPr>
          <w:rFonts w:ascii="Arial" w:hAnsi="Arial" w:cs="Arial"/>
          <w:sz w:val="22"/>
          <w:szCs w:val="22"/>
        </w:rPr>
        <w:t>, amb la c</w:t>
      </w:r>
      <w:r w:rsidR="004677E5" w:rsidRPr="00EA3C8E">
        <w:rPr>
          <w:rFonts w:ascii="Arial" w:hAnsi="Arial" w:cs="Arial"/>
          <w:sz w:val="22"/>
          <w:szCs w:val="22"/>
        </w:rPr>
        <w:t>ondició de beneficiària d’ajuts</w:t>
      </w:r>
      <w:r w:rsidRPr="00EA3C8E">
        <w:rPr>
          <w:rFonts w:ascii="Arial" w:hAnsi="Arial" w:cs="Arial"/>
          <w:sz w:val="22"/>
          <w:szCs w:val="22"/>
        </w:rPr>
        <w:t xml:space="preserve"> amb finançament de recursos provinents del Pla de recuperació, transformació i resiliència (PRTR), en el desenvolupament de les actuacions necessàries per a l’acompliment dels objectius definits al component</w:t>
      </w:r>
      <w:r w:rsidR="00EA3C8E" w:rsidRPr="00EA3C8E">
        <w:rPr>
          <w:rFonts w:ascii="Arial" w:hAnsi="Arial" w:cs="Arial"/>
          <w:sz w:val="22"/>
          <w:szCs w:val="22"/>
        </w:rPr>
        <w:t xml:space="preserve"> 5, Inversió 3 del </w:t>
      </w:r>
      <w:r w:rsidR="00EA3C8E" w:rsidRPr="00EA3C8E">
        <w:rPr>
          <w:rFonts w:ascii="Arial" w:hAnsi="Arial" w:cs="Arial"/>
          <w:sz w:val="22"/>
          <w:szCs w:val="22"/>
          <w:shd w:val="clear" w:color="auto" w:fill="FFFFFF"/>
        </w:rPr>
        <w:t xml:space="preserve">Projecte estratègic per a la recuperació i transformació econòmica (PERTE) de digitalització del cicle de l’aigua, aprovat el 22 de març de 2022 pel Consell de Ministres, amb el </w:t>
      </w:r>
      <w:proofErr w:type="spellStart"/>
      <w:r w:rsidR="00EA3C8E" w:rsidRPr="00EA3C8E">
        <w:rPr>
          <w:rFonts w:ascii="Arial" w:hAnsi="Arial" w:cs="Arial"/>
          <w:sz w:val="22"/>
          <w:szCs w:val="22"/>
          <w:shd w:val="clear" w:color="auto" w:fill="FFFFFF"/>
        </w:rPr>
        <w:t>Subprojecte</w:t>
      </w:r>
      <w:proofErr w:type="spellEnd"/>
      <w:r w:rsidR="00EA3C8E" w:rsidRPr="00EA3C8E">
        <w:rPr>
          <w:rFonts w:ascii="Arial" w:hAnsi="Arial" w:cs="Arial"/>
          <w:sz w:val="22"/>
          <w:szCs w:val="22"/>
          <w:shd w:val="clear" w:color="auto" w:fill="FFFFFF"/>
        </w:rPr>
        <w:t xml:space="preserve"> de la seva territorialització a Catalunya</w:t>
      </w:r>
      <w:r w:rsidR="00B77DAC" w:rsidRPr="00EA3C8E">
        <w:rPr>
          <w:rFonts w:ascii="Arial" w:hAnsi="Arial" w:cs="Arial"/>
          <w:sz w:val="22"/>
          <w:szCs w:val="22"/>
        </w:rPr>
        <w:t>, manifesto:</w:t>
      </w:r>
    </w:p>
    <w:p w:rsidR="00713270" w:rsidRPr="00EA3C8E" w:rsidRDefault="00713270" w:rsidP="00FA6E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13270" w:rsidRPr="00713270" w:rsidRDefault="00713270" w:rsidP="00FA6EEA">
      <w:pPr>
        <w:autoSpaceDE w:val="0"/>
        <w:autoSpaceDN w:val="0"/>
        <w:adjustRightInd w:val="0"/>
        <w:spacing w:after="0"/>
        <w:jc w:val="both"/>
        <w:rPr>
          <w:rFonts w:cs="Arial"/>
          <w:szCs w:val="22"/>
        </w:rPr>
      </w:pPr>
      <w:r>
        <w:rPr>
          <w:szCs w:val="22"/>
        </w:rPr>
        <w:t xml:space="preserve">1. </w:t>
      </w:r>
      <w:r w:rsidRPr="00713270">
        <w:rPr>
          <w:rFonts w:cs="Arial"/>
          <w:szCs w:val="22"/>
        </w:rPr>
        <w:t xml:space="preserve">Que l'entitat que represento compleix tots els requisits </w:t>
      </w:r>
      <w:r w:rsidR="00FA6EEA">
        <w:rPr>
          <w:rFonts w:cs="Arial"/>
          <w:szCs w:val="22"/>
        </w:rPr>
        <w:t xml:space="preserve">i obligacions </w:t>
      </w:r>
      <w:r w:rsidRPr="00713270">
        <w:rPr>
          <w:rFonts w:cs="Arial"/>
          <w:szCs w:val="22"/>
        </w:rPr>
        <w:t>establert</w:t>
      </w:r>
      <w:r w:rsidR="00FA6EEA">
        <w:rPr>
          <w:rFonts w:cs="Arial"/>
          <w:szCs w:val="22"/>
        </w:rPr>
        <w:t>e</w:t>
      </w:r>
      <w:r w:rsidRPr="00713270">
        <w:rPr>
          <w:rFonts w:cs="Arial"/>
          <w:szCs w:val="22"/>
        </w:rPr>
        <w:t>s a l'Ordre reguladores de bases d'aquestes subvencions</w:t>
      </w:r>
      <w:r w:rsidR="00B77DAC">
        <w:rPr>
          <w:rFonts w:cs="Arial"/>
          <w:szCs w:val="22"/>
        </w:rPr>
        <w:t xml:space="preserve"> </w:t>
      </w:r>
      <w:r w:rsidR="00B77DAC" w:rsidRPr="0027793D">
        <w:rPr>
          <w:rFonts w:cs="Arial"/>
        </w:rPr>
        <w:t>per a actuacions destinades a fomentar la digitalització de les administracions locals amb competències en la gestió del cicle urbà de</w:t>
      </w:r>
      <w:r w:rsidR="00B77DAC">
        <w:rPr>
          <w:rFonts w:cs="Arial"/>
        </w:rPr>
        <w:t xml:space="preserve"> </w:t>
      </w:r>
      <w:r w:rsidR="00B77DAC" w:rsidRPr="0027793D">
        <w:rPr>
          <w:rFonts w:cs="Arial"/>
        </w:rPr>
        <w:t>l</w:t>
      </w:r>
      <w:r w:rsidR="00B77DAC">
        <w:rPr>
          <w:rFonts w:cs="Arial"/>
        </w:rPr>
        <w:t>’</w:t>
      </w:r>
      <w:r w:rsidR="00B77DAC" w:rsidRPr="0027793D">
        <w:rPr>
          <w:rFonts w:cs="Arial"/>
        </w:rPr>
        <w:t>aigua</w:t>
      </w:r>
      <w:r w:rsidR="00B77DAC">
        <w:rPr>
          <w:rFonts w:cs="Arial"/>
        </w:rPr>
        <w:t xml:space="preserve">, </w:t>
      </w:r>
      <w:r w:rsidR="00B77DAC" w:rsidRPr="0027793D">
        <w:rPr>
          <w:rFonts w:cs="Arial"/>
        </w:rPr>
        <w:t xml:space="preserve">en municipis d’entre 5.000 i 20.000 habitants, en el marc </w:t>
      </w:r>
      <w:r w:rsidR="00B77DAC">
        <w:rPr>
          <w:rFonts w:cs="Arial"/>
        </w:rPr>
        <w:t xml:space="preserve">del Pla de Recuperació Transformació i Resiliència finançat pels fons </w:t>
      </w:r>
      <w:r w:rsidR="00B77DAC" w:rsidRPr="0027793D">
        <w:rPr>
          <w:rFonts w:cs="Arial"/>
        </w:rPr>
        <w:t>Next Generation EU</w:t>
      </w:r>
      <w:r w:rsidRPr="00713270">
        <w:rPr>
          <w:rFonts w:cs="Arial"/>
          <w:szCs w:val="22"/>
        </w:rPr>
        <w:t xml:space="preserve"> i</w:t>
      </w:r>
      <w:r>
        <w:rPr>
          <w:rFonts w:cs="Arial"/>
          <w:szCs w:val="22"/>
        </w:rPr>
        <w:t xml:space="preserve"> </w:t>
      </w:r>
      <w:r w:rsidRPr="00713270">
        <w:rPr>
          <w:rFonts w:cs="Arial"/>
          <w:szCs w:val="22"/>
        </w:rPr>
        <w:t>que els documents presentats, juntament amb la sol·licitud, avalen aquesta circumstància sense limitació o reserva.</w:t>
      </w:r>
    </w:p>
    <w:p w:rsidR="00713270" w:rsidRDefault="00713270" w:rsidP="00FA6EEA">
      <w:pPr>
        <w:pStyle w:val="Default"/>
        <w:jc w:val="both"/>
        <w:rPr>
          <w:sz w:val="22"/>
          <w:szCs w:val="22"/>
        </w:rPr>
      </w:pPr>
    </w:p>
    <w:p w:rsidR="00955E69" w:rsidRPr="00955E69" w:rsidRDefault="00713270" w:rsidP="00FA6EE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55E69">
        <w:rPr>
          <w:rFonts w:ascii="Arial" w:hAnsi="Arial" w:cs="Arial"/>
          <w:sz w:val="22"/>
          <w:szCs w:val="22"/>
        </w:rPr>
        <w:t>2. E</w:t>
      </w:r>
      <w:r w:rsidR="007A5E70" w:rsidRPr="00955E69">
        <w:rPr>
          <w:rFonts w:ascii="Arial" w:hAnsi="Arial" w:cs="Arial"/>
          <w:sz w:val="22"/>
          <w:szCs w:val="22"/>
        </w:rPr>
        <w:t xml:space="preserve">l compromís de l’entitat que represento amb els estàndards més exigents en relació amb el compliment de les normes jurídiques, ètiques i morals, i adoptaré les mesures necessàries per prevenir i detectar el frau, la corrupció i conflictes d’interès, i comunicaré si escau a les autoritats procedents els incompliments observats. </w:t>
      </w:r>
    </w:p>
    <w:p w:rsidR="00955E69" w:rsidRPr="00955E69" w:rsidRDefault="00955E69" w:rsidP="00FA6E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A5E70" w:rsidRPr="00955E69" w:rsidRDefault="00955E69" w:rsidP="00FA6EE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73556">
        <w:rPr>
          <w:rFonts w:ascii="Arial" w:hAnsi="Arial" w:cs="Arial"/>
          <w:sz w:val="22"/>
          <w:szCs w:val="22"/>
        </w:rPr>
        <w:t xml:space="preserve">Pels beneficiaris que siguin ajuntaments i en ser aquests entitats executores del PRTR, aquest compromís comporta, l’obligació </w:t>
      </w:r>
      <w:r w:rsidRPr="00E73556">
        <w:rPr>
          <w:rFonts w:ascii="Arial" w:hAnsi="Arial" w:cs="Arial"/>
          <w:sz w:val="22"/>
          <w:szCs w:val="22"/>
          <w:lang w:eastAsia="ca-ES"/>
        </w:rPr>
        <w:t>d’aprovar i implementar un Pla Antifrau en els termes establerts a l’article 6 de l’Ordre HFP/1030/2021(tenir aprovat i implementat aquest Pla en el termini de 90 dies des de la notificació de la concessió de la subvenció).</w:t>
      </w:r>
    </w:p>
    <w:p w:rsidR="004677E5" w:rsidRDefault="004677E5" w:rsidP="00FA6EEA">
      <w:pPr>
        <w:pStyle w:val="Default"/>
        <w:jc w:val="both"/>
        <w:rPr>
          <w:sz w:val="22"/>
          <w:szCs w:val="22"/>
        </w:rPr>
      </w:pPr>
    </w:p>
    <w:p w:rsidR="007A5E70" w:rsidRDefault="007A5E70" w:rsidP="00FA6E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Addicionalment, atenent al contingut del PRTR, em comprometo a respectar els principis d’economia circular i evitar impactes negatius significatius en el medi ambient (DNSH, per les sigles en anglès de do no significant </w:t>
      </w:r>
      <w:proofErr w:type="spellStart"/>
      <w:r>
        <w:rPr>
          <w:sz w:val="22"/>
          <w:szCs w:val="22"/>
        </w:rPr>
        <w:t>harm</w:t>
      </w:r>
      <w:proofErr w:type="spellEnd"/>
      <w:r>
        <w:rPr>
          <w:sz w:val="22"/>
          <w:szCs w:val="22"/>
        </w:rPr>
        <w:t xml:space="preserve">) en l’execució de les actuacions dutes a terme en el marc del Pla, i manifesto que no hi ha doble finançament i que, en cas d’haver-n’hi, no em consta cap risc d’incompatibilitat amb el règim d’ajuts d’estat. </w:t>
      </w:r>
    </w:p>
    <w:p w:rsidR="00FA6EEA" w:rsidRDefault="00FA6EEA" w:rsidP="00FA6EEA">
      <w:pPr>
        <w:autoSpaceDE w:val="0"/>
        <w:autoSpaceDN w:val="0"/>
        <w:adjustRightInd w:val="0"/>
        <w:spacing w:before="240"/>
        <w:jc w:val="both"/>
        <w:rPr>
          <w:rFonts w:cs="Arial"/>
          <w:lang w:eastAsia="ca-ES"/>
        </w:rPr>
      </w:pPr>
      <w:r>
        <w:rPr>
          <w:szCs w:val="22"/>
        </w:rPr>
        <w:t xml:space="preserve">3. El compromís de l’entitat que represento </w:t>
      </w:r>
      <w:r>
        <w:rPr>
          <w:rFonts w:cs="Arial"/>
          <w:lang w:eastAsia="ca-ES"/>
        </w:rPr>
        <w:t>de s</w:t>
      </w:r>
      <w:r w:rsidRPr="001A6E3D">
        <w:rPr>
          <w:rFonts w:cs="Arial"/>
          <w:lang w:eastAsia="ca-ES"/>
        </w:rPr>
        <w:t>er</w:t>
      </w:r>
      <w:r>
        <w:rPr>
          <w:rFonts w:cs="Arial"/>
          <w:lang w:eastAsia="ca-ES"/>
        </w:rPr>
        <w:t xml:space="preserve"> responsable immediat</w:t>
      </w:r>
      <w:r w:rsidRPr="001A6E3D">
        <w:rPr>
          <w:rFonts w:cs="Arial"/>
          <w:lang w:eastAsia="ca-ES"/>
        </w:rPr>
        <w:t xml:space="preserve"> de la fiabilitat de la informació, i  de facilitar el progrés dels indicadors de les fites i objectius i d’incorporar la documentació acreditativa del seu compliment</w:t>
      </w:r>
      <w:r>
        <w:rPr>
          <w:rFonts w:cs="Arial"/>
          <w:lang w:eastAsia="ca-ES"/>
        </w:rPr>
        <w:t>, així com</w:t>
      </w:r>
      <w:r w:rsidRPr="00FA6EEA">
        <w:rPr>
          <w:rFonts w:cs="Arial"/>
          <w:lang w:eastAsia="ca-ES"/>
        </w:rPr>
        <w:t xml:space="preserve"> </w:t>
      </w:r>
      <w:r w:rsidRPr="001A6E3D">
        <w:rPr>
          <w:rFonts w:cs="Arial"/>
          <w:lang w:eastAsia="ca-ES"/>
        </w:rPr>
        <w:t xml:space="preserve">de fer un seguiment actiu de l’execució de les actuacions subvencionades, de tal manera que </w:t>
      </w:r>
      <w:r>
        <w:rPr>
          <w:rFonts w:cs="Arial"/>
          <w:lang w:eastAsia="ca-ES"/>
        </w:rPr>
        <w:t>donarem a conèixer i</w:t>
      </w:r>
      <w:r w:rsidRPr="001A6E3D">
        <w:rPr>
          <w:rFonts w:cs="Arial"/>
          <w:lang w:eastAsia="ca-ES"/>
        </w:rPr>
        <w:t xml:space="preserve"> informar</w:t>
      </w:r>
      <w:r>
        <w:rPr>
          <w:rFonts w:cs="Arial"/>
          <w:lang w:eastAsia="ca-ES"/>
        </w:rPr>
        <w:t>em</w:t>
      </w:r>
      <w:r w:rsidRPr="001A6E3D">
        <w:rPr>
          <w:rFonts w:cs="Arial"/>
          <w:lang w:eastAsia="ca-ES"/>
        </w:rPr>
        <w:t xml:space="preserve"> en tot moment dels avanços del projecte i dels resultats obtinguts, garantint la plena identificació dels contractistes i </w:t>
      </w:r>
      <w:proofErr w:type="spellStart"/>
      <w:r w:rsidRPr="001A6E3D">
        <w:rPr>
          <w:rFonts w:cs="Arial"/>
          <w:lang w:eastAsia="ca-ES"/>
        </w:rPr>
        <w:t>subcontractistes</w:t>
      </w:r>
      <w:proofErr w:type="spellEnd"/>
      <w:r w:rsidRPr="001A6E3D">
        <w:rPr>
          <w:rFonts w:cs="Arial"/>
          <w:lang w:eastAsia="ca-ES"/>
        </w:rPr>
        <w:t>, tal com estableix</w:t>
      </w:r>
      <w:r>
        <w:rPr>
          <w:rFonts w:cs="Arial"/>
          <w:lang w:eastAsia="ca-ES"/>
        </w:rPr>
        <w:t>en</w:t>
      </w:r>
      <w:r w:rsidRPr="001A6E3D">
        <w:rPr>
          <w:rFonts w:cs="Arial"/>
          <w:lang w:eastAsia="ca-ES"/>
        </w:rPr>
        <w:t xml:space="preserve"> l’article 10 de l’Ordre HFP/1031/2021, de 29 de setembre</w:t>
      </w:r>
      <w:r>
        <w:rPr>
          <w:rFonts w:cs="Arial"/>
          <w:lang w:eastAsia="ca-ES"/>
        </w:rPr>
        <w:t>, i article 8.2 de l’Ordre HFP/1030/2021, de 29 de setembre.</w:t>
      </w:r>
    </w:p>
    <w:p w:rsidR="00FA6EEA" w:rsidRPr="008C7697" w:rsidRDefault="00FA6EEA" w:rsidP="00FA6EEA">
      <w:pPr>
        <w:autoSpaceDE w:val="0"/>
        <w:autoSpaceDN w:val="0"/>
        <w:adjustRightInd w:val="0"/>
        <w:spacing w:before="240"/>
        <w:jc w:val="both"/>
        <w:rPr>
          <w:rFonts w:cs="Arial"/>
          <w:lang w:eastAsia="ca-ES"/>
        </w:rPr>
      </w:pPr>
      <w:r>
        <w:rPr>
          <w:rFonts w:cs="Arial"/>
          <w:lang w:eastAsia="ca-ES"/>
        </w:rPr>
        <w:t xml:space="preserve">- </w:t>
      </w:r>
      <w:r w:rsidRPr="008C7697">
        <w:rPr>
          <w:rFonts w:cs="Arial"/>
          <w:lang w:eastAsia="ca-ES"/>
        </w:rPr>
        <w:t>L’incompliment d’algun d’aquests requisits establerts en la present declaració comportarà, previ oportú procediment de reintegrament, l’obligació de tornar les ajudes percebudes i els interessos de demora corresponents.</w:t>
      </w:r>
    </w:p>
    <w:p w:rsidR="00FA6EEA" w:rsidRDefault="00FA6EEA" w:rsidP="00FA6EEA">
      <w:pPr>
        <w:autoSpaceDE w:val="0"/>
        <w:autoSpaceDN w:val="0"/>
        <w:adjustRightInd w:val="0"/>
        <w:spacing w:before="240"/>
        <w:jc w:val="both"/>
        <w:rPr>
          <w:rFonts w:cs="Arial"/>
          <w:lang w:eastAsia="ca-ES"/>
        </w:rPr>
      </w:pPr>
      <w:r w:rsidRPr="008C7697">
        <w:rPr>
          <w:rFonts w:cs="Arial"/>
          <w:lang w:eastAsia="ca-ES"/>
        </w:rPr>
        <w:t>o</w:t>
      </w:r>
      <w:r w:rsidRPr="008C7697">
        <w:rPr>
          <w:rFonts w:cs="Arial"/>
          <w:lang w:eastAsia="ca-ES"/>
        </w:rPr>
        <w:tab/>
        <w:t>He llegit la informació bàsica de protecció de dades.</w:t>
      </w:r>
      <w:r>
        <w:rPr>
          <w:rFonts w:cs="Arial"/>
          <w:lang w:eastAsia="ca-ES"/>
        </w:rPr>
        <w:t xml:space="preserve">  </w:t>
      </w:r>
    </w:p>
    <w:p w:rsidR="00EA3C8E" w:rsidRDefault="00EA3C8E" w:rsidP="00FA6EEA">
      <w:pPr>
        <w:pStyle w:val="Default"/>
        <w:jc w:val="both"/>
        <w:rPr>
          <w:b/>
          <w:bCs/>
          <w:sz w:val="22"/>
          <w:szCs w:val="22"/>
        </w:rPr>
      </w:pPr>
    </w:p>
    <w:p w:rsidR="007A5E70" w:rsidRDefault="007A5E70" w:rsidP="00FA6EE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[Lloc i data] </w:t>
      </w:r>
    </w:p>
    <w:p w:rsidR="007A5E70" w:rsidRDefault="007A5E70" w:rsidP="00FA6EE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[Signatura] </w:t>
      </w:r>
    </w:p>
    <w:p w:rsidR="008A43A9" w:rsidRDefault="007A5E70" w:rsidP="00FA6EEA">
      <w:pPr>
        <w:autoSpaceDE w:val="0"/>
        <w:autoSpaceDN w:val="0"/>
        <w:adjustRightInd w:val="0"/>
        <w:spacing w:after="0"/>
        <w:jc w:val="both"/>
        <w:rPr>
          <w:b/>
          <w:bCs/>
          <w:szCs w:val="22"/>
        </w:rPr>
      </w:pPr>
      <w:r>
        <w:rPr>
          <w:b/>
          <w:bCs/>
          <w:szCs w:val="22"/>
        </w:rPr>
        <w:t>[Càrrec]</w:t>
      </w:r>
    </w:p>
    <w:p w:rsidR="00FA6EEA" w:rsidRPr="008C7697" w:rsidRDefault="00FA6EEA" w:rsidP="00FA6EEA">
      <w:pPr>
        <w:autoSpaceDE w:val="0"/>
        <w:autoSpaceDN w:val="0"/>
        <w:adjustRightInd w:val="0"/>
        <w:spacing w:before="240"/>
        <w:jc w:val="both"/>
        <w:rPr>
          <w:rFonts w:cs="Arial"/>
          <w:lang w:eastAsia="ca-ES"/>
        </w:rPr>
      </w:pPr>
    </w:p>
    <w:p w:rsidR="00FA6EEA" w:rsidRPr="008C7697" w:rsidRDefault="00FA6EEA" w:rsidP="00FA6EEA">
      <w:pPr>
        <w:autoSpaceDE w:val="0"/>
        <w:autoSpaceDN w:val="0"/>
        <w:adjustRightInd w:val="0"/>
        <w:spacing w:before="240"/>
        <w:jc w:val="both"/>
        <w:rPr>
          <w:rFonts w:cs="Arial"/>
          <w:sz w:val="18"/>
          <w:szCs w:val="18"/>
          <w:lang w:eastAsia="ca-ES"/>
        </w:rPr>
      </w:pPr>
      <w:r w:rsidRPr="008C7697">
        <w:rPr>
          <w:rFonts w:cs="Arial"/>
          <w:sz w:val="18"/>
          <w:szCs w:val="18"/>
          <w:lang w:eastAsia="ca-ES"/>
        </w:rPr>
        <w:t>Informació bàsica sobre protecció de dades del tractament Gestió de subvencions</w:t>
      </w:r>
    </w:p>
    <w:p w:rsidR="00FA6EEA" w:rsidRPr="008C7697" w:rsidRDefault="00FA6EEA" w:rsidP="00FA6EEA">
      <w:pPr>
        <w:autoSpaceDE w:val="0"/>
        <w:autoSpaceDN w:val="0"/>
        <w:adjustRightInd w:val="0"/>
        <w:spacing w:before="240"/>
        <w:jc w:val="both"/>
        <w:rPr>
          <w:rFonts w:cs="Arial"/>
          <w:sz w:val="18"/>
          <w:szCs w:val="18"/>
          <w:lang w:eastAsia="ca-ES"/>
        </w:rPr>
      </w:pPr>
      <w:r w:rsidRPr="008C7697">
        <w:rPr>
          <w:rFonts w:cs="Arial"/>
          <w:sz w:val="18"/>
          <w:szCs w:val="18"/>
          <w:lang w:eastAsia="ca-ES"/>
        </w:rPr>
        <w:t>Responsable del tractament: Direcció de Serveis. Departament de la Presidència.</w:t>
      </w:r>
    </w:p>
    <w:p w:rsidR="00FA6EEA" w:rsidRPr="008C7697" w:rsidRDefault="00FA6EEA" w:rsidP="00FA6EEA">
      <w:pPr>
        <w:autoSpaceDE w:val="0"/>
        <w:autoSpaceDN w:val="0"/>
        <w:adjustRightInd w:val="0"/>
        <w:spacing w:before="240"/>
        <w:jc w:val="both"/>
        <w:rPr>
          <w:rFonts w:cs="Arial"/>
          <w:sz w:val="18"/>
          <w:szCs w:val="18"/>
          <w:lang w:eastAsia="ca-ES"/>
        </w:rPr>
      </w:pPr>
      <w:r w:rsidRPr="008C7697">
        <w:rPr>
          <w:rFonts w:cs="Arial"/>
          <w:sz w:val="18"/>
          <w:szCs w:val="18"/>
          <w:lang w:eastAsia="ca-ES"/>
        </w:rPr>
        <w:t>Finalitat: gestionar i fer el seguiment de les subvencions que atorga el Departament de la Presidència.</w:t>
      </w:r>
    </w:p>
    <w:p w:rsidR="00FA6EEA" w:rsidRPr="008C7697" w:rsidRDefault="00FA6EEA" w:rsidP="00FA6EEA">
      <w:pPr>
        <w:autoSpaceDE w:val="0"/>
        <w:autoSpaceDN w:val="0"/>
        <w:adjustRightInd w:val="0"/>
        <w:spacing w:before="240"/>
        <w:jc w:val="both"/>
        <w:rPr>
          <w:rFonts w:cs="Arial"/>
          <w:sz w:val="18"/>
          <w:szCs w:val="18"/>
          <w:lang w:eastAsia="ca-ES"/>
        </w:rPr>
      </w:pPr>
      <w:r w:rsidRPr="008C7697">
        <w:rPr>
          <w:rFonts w:cs="Arial"/>
          <w:sz w:val="18"/>
          <w:szCs w:val="18"/>
          <w:lang w:eastAsia="ca-ES"/>
        </w:rPr>
        <w:t>Drets de les persones interessades: podeu sol·licitar l’accés i la rectificació de les vostres dades, així com la supressió, oposició o la limitació del tractament quan sigui procedent. Procediment per exercir els vostres drets a la pàgina web del Departament de la Presidència. https://presidencia.gencat.cat/ca/el_departament/proteccio-dades/drets-de-les-persones-interessades</w:t>
      </w:r>
    </w:p>
    <w:p w:rsidR="00FA6EEA" w:rsidRPr="007802A6" w:rsidRDefault="00FA6EEA" w:rsidP="00FA6EEA">
      <w:pPr>
        <w:autoSpaceDE w:val="0"/>
        <w:autoSpaceDN w:val="0"/>
        <w:adjustRightInd w:val="0"/>
        <w:spacing w:before="240"/>
        <w:jc w:val="both"/>
        <w:rPr>
          <w:rFonts w:cs="Arial"/>
          <w:sz w:val="18"/>
          <w:szCs w:val="18"/>
          <w:lang w:eastAsia="ca-ES"/>
        </w:rPr>
      </w:pPr>
      <w:r w:rsidRPr="008C7697">
        <w:rPr>
          <w:rFonts w:cs="Arial"/>
          <w:sz w:val="18"/>
          <w:szCs w:val="18"/>
          <w:lang w:eastAsia="ca-ES"/>
        </w:rPr>
        <w:t xml:space="preserve"> Informació addicional https://presidencia.gencat.cat/ca/detalls/Article/Gestio-de-subvencions</w:t>
      </w:r>
    </w:p>
    <w:p w:rsidR="00FA6EEA" w:rsidRDefault="00FA6EEA" w:rsidP="00FA6EEA">
      <w:pPr>
        <w:autoSpaceDE w:val="0"/>
        <w:autoSpaceDN w:val="0"/>
        <w:adjustRightInd w:val="0"/>
        <w:spacing w:after="0"/>
        <w:jc w:val="both"/>
        <w:rPr>
          <w:b/>
          <w:bCs/>
          <w:szCs w:val="22"/>
        </w:rPr>
      </w:pPr>
    </w:p>
    <w:sectPr w:rsidR="00FA6EEA" w:rsidSect="00642D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54" w:rsidRDefault="007B1754">
      <w:r>
        <w:separator/>
      </w:r>
    </w:p>
  </w:endnote>
  <w:endnote w:type="continuationSeparator" w:id="0">
    <w:p w:rsidR="007B1754" w:rsidRDefault="007B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A4" w:rsidRDefault="004B20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Pr="007B6738" w:rsidRDefault="008D1198" w:rsidP="008D1198">
    <w:pPr>
      <w:pStyle w:val="Piedepgina"/>
      <w:tabs>
        <w:tab w:val="left" w:pos="180"/>
        <w:tab w:val="right" w:pos="9071"/>
      </w:tabs>
      <w:rPr>
        <w:sz w:val="20"/>
      </w:rPr>
    </w:pPr>
    <w:r>
      <w:rPr>
        <w:bCs/>
        <w:sz w:val="20"/>
      </w:rPr>
      <w:tab/>
    </w:r>
    <w:r w:rsidR="00C52313">
      <w:rPr>
        <w:bCs/>
        <w:noProof/>
        <w:sz w:val="20"/>
        <w:lang w:eastAsia="ca-ES"/>
      </w:rPr>
      <w:drawing>
        <wp:inline distT="0" distB="0" distL="0" distR="0" wp14:anchorId="6889109F">
          <wp:extent cx="6309995" cy="487680"/>
          <wp:effectExtent l="0" t="0" r="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Cs/>
        <w:sz w:val="20"/>
      </w:rPr>
      <w:tab/>
    </w:r>
    <w:r>
      <w:rPr>
        <w:bCs/>
        <w:sz w:val="20"/>
      </w:rPr>
      <w:tab/>
    </w:r>
    <w:r>
      <w:rPr>
        <w:bCs/>
        <w:sz w:val="20"/>
      </w:rPr>
      <w:tab/>
    </w:r>
    <w:r w:rsidR="00B354E8"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PAGE</w:instrText>
    </w:r>
    <w:r w:rsidR="00B354E8" w:rsidRPr="007B6738">
      <w:rPr>
        <w:bCs/>
        <w:sz w:val="20"/>
      </w:rPr>
      <w:fldChar w:fldCharType="separate"/>
    </w:r>
    <w:r w:rsidR="004B20A4">
      <w:rPr>
        <w:bCs/>
        <w:noProof/>
        <w:sz w:val="20"/>
      </w:rPr>
      <w:t>2</w:t>
    </w:r>
    <w:r w:rsidR="00B354E8" w:rsidRPr="007B6738">
      <w:rPr>
        <w:bCs/>
        <w:sz w:val="20"/>
      </w:rPr>
      <w:fldChar w:fldCharType="end"/>
    </w:r>
    <w:r w:rsidR="00C440E1" w:rsidRPr="007B6738">
      <w:rPr>
        <w:sz w:val="20"/>
      </w:rPr>
      <w:t>/</w:t>
    </w:r>
    <w:r w:rsidR="00B354E8"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NUMPAGES</w:instrText>
    </w:r>
    <w:r w:rsidR="00B354E8" w:rsidRPr="007B6738">
      <w:rPr>
        <w:bCs/>
        <w:sz w:val="20"/>
      </w:rPr>
      <w:fldChar w:fldCharType="separate"/>
    </w:r>
    <w:r w:rsidR="004B20A4">
      <w:rPr>
        <w:bCs/>
        <w:noProof/>
        <w:sz w:val="20"/>
      </w:rPr>
      <w:t>2</w:t>
    </w:r>
    <w:r w:rsidR="00B354E8" w:rsidRPr="007B6738">
      <w:rPr>
        <w:bCs/>
        <w:sz w:val="20"/>
      </w:rPr>
      <w:fldChar w:fldCharType="end"/>
    </w:r>
  </w:p>
  <w:p w:rsidR="00C440E1" w:rsidRDefault="00C440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2C" w:rsidRPr="00C52313" w:rsidRDefault="00C52313" w:rsidP="00C52313">
    <w:pPr>
      <w:pStyle w:val="Piedepgina"/>
    </w:pPr>
    <w:r>
      <w:rPr>
        <w:noProof/>
        <w:lang w:eastAsia="ca-ES"/>
      </w:rPr>
      <w:drawing>
        <wp:inline distT="0" distB="0" distL="0" distR="0" wp14:anchorId="3E96BCB0">
          <wp:extent cx="6309995" cy="487680"/>
          <wp:effectExtent l="0" t="0" r="0" b="762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54" w:rsidRDefault="007B1754">
      <w:r>
        <w:separator/>
      </w:r>
    </w:p>
  </w:footnote>
  <w:footnote w:type="continuationSeparator" w:id="0">
    <w:p w:rsidR="007B1754" w:rsidRDefault="007B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B354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:rsidR="00C440E1" w:rsidRDefault="00C440E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Pr="004B20A4" w:rsidRDefault="004B20A4" w:rsidP="004B20A4">
    <w:pPr>
      <w:pStyle w:val="Encabezado"/>
    </w:pPr>
    <w:r w:rsidRPr="004B20A4">
      <w:rPr>
        <w:noProof/>
        <w:highlight w:val="yellow"/>
        <w:lang w:eastAsia="ca-ES"/>
      </w:rPr>
      <w:t>Logo ens sol·licitant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E1" w:rsidRDefault="00E73556" w:rsidP="00B60878">
    <w:pPr>
      <w:pStyle w:val="Encabezado"/>
      <w:tabs>
        <w:tab w:val="clear" w:pos="4252"/>
        <w:tab w:val="clear" w:pos="8504"/>
        <w:tab w:val="center" w:pos="4535"/>
      </w:tabs>
    </w:pPr>
    <w:bookmarkStart w:id="0" w:name="_GoBack"/>
    <w:r w:rsidRPr="004B20A4">
      <w:rPr>
        <w:noProof/>
        <w:highlight w:val="yellow"/>
        <w:lang w:eastAsia="ca-ES"/>
      </w:rPr>
      <w:t>Logo ens sol·licitant</w:t>
    </w:r>
    <w:r w:rsidR="00B60878">
      <w:tab/>
    </w:r>
  </w:p>
  <w:bookmarkEnd w:id="0"/>
  <w:p w:rsidR="00E157FD" w:rsidRDefault="00E157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51DF"/>
    <w:multiLevelType w:val="hybridMultilevel"/>
    <w:tmpl w:val="183AE9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0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8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479BF"/>
    <w:multiLevelType w:val="hybridMultilevel"/>
    <w:tmpl w:val="D8026B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rrafode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3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19"/>
  </w:num>
  <w:num w:numId="10">
    <w:abstractNumId w:val="24"/>
  </w:num>
  <w:num w:numId="11">
    <w:abstractNumId w:val="32"/>
  </w:num>
  <w:num w:numId="12">
    <w:abstractNumId w:val="20"/>
  </w:num>
  <w:num w:numId="13">
    <w:abstractNumId w:val="10"/>
  </w:num>
  <w:num w:numId="14">
    <w:abstractNumId w:val="30"/>
  </w:num>
  <w:num w:numId="15">
    <w:abstractNumId w:val="8"/>
  </w:num>
  <w:num w:numId="16">
    <w:abstractNumId w:val="17"/>
  </w:num>
  <w:num w:numId="17">
    <w:abstractNumId w:val="27"/>
  </w:num>
  <w:num w:numId="18">
    <w:abstractNumId w:val="9"/>
  </w:num>
  <w:num w:numId="19">
    <w:abstractNumId w:val="16"/>
  </w:num>
  <w:num w:numId="20">
    <w:abstractNumId w:val="6"/>
  </w:num>
  <w:num w:numId="21">
    <w:abstractNumId w:val="25"/>
  </w:num>
  <w:num w:numId="22">
    <w:abstractNumId w:val="2"/>
  </w:num>
  <w:num w:numId="23">
    <w:abstractNumId w:val="26"/>
  </w:num>
  <w:num w:numId="24">
    <w:abstractNumId w:val="15"/>
  </w:num>
  <w:num w:numId="25">
    <w:abstractNumId w:val="12"/>
  </w:num>
  <w:num w:numId="26">
    <w:abstractNumId w:val="18"/>
  </w:num>
  <w:num w:numId="27">
    <w:abstractNumId w:val="21"/>
  </w:num>
  <w:num w:numId="28">
    <w:abstractNumId w:val="3"/>
  </w:num>
  <w:num w:numId="29">
    <w:abstractNumId w:val="31"/>
  </w:num>
  <w:num w:numId="30">
    <w:abstractNumId w:val="5"/>
  </w:num>
  <w:num w:numId="31">
    <w:abstractNumId w:val="34"/>
  </w:num>
  <w:num w:numId="32">
    <w:abstractNumId w:val="28"/>
  </w:num>
  <w:num w:numId="33">
    <w:abstractNumId w:val="0"/>
  </w:num>
  <w:num w:numId="34">
    <w:abstractNumId w:val="2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FE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23F6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4AE"/>
    <w:rsid w:val="000F167A"/>
    <w:rsid w:val="000F4DF1"/>
    <w:rsid w:val="000F6357"/>
    <w:rsid w:val="00102DA7"/>
    <w:rsid w:val="00104266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3304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C5971"/>
    <w:rsid w:val="001D37F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3978"/>
    <w:rsid w:val="0020470F"/>
    <w:rsid w:val="00207A01"/>
    <w:rsid w:val="00211ED5"/>
    <w:rsid w:val="00212014"/>
    <w:rsid w:val="00212D30"/>
    <w:rsid w:val="00216D34"/>
    <w:rsid w:val="00221ABE"/>
    <w:rsid w:val="00221C80"/>
    <w:rsid w:val="00222245"/>
    <w:rsid w:val="0022281E"/>
    <w:rsid w:val="00222EAA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DC8"/>
    <w:rsid w:val="00266F41"/>
    <w:rsid w:val="00267B72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5448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2F75D6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6093"/>
    <w:rsid w:val="00413CCA"/>
    <w:rsid w:val="0041464F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677E5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20A4"/>
    <w:rsid w:val="004B7D2F"/>
    <w:rsid w:val="004C08E0"/>
    <w:rsid w:val="004C1D41"/>
    <w:rsid w:val="004C34AA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183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21FD6"/>
    <w:rsid w:val="006220EE"/>
    <w:rsid w:val="00623213"/>
    <w:rsid w:val="006264E9"/>
    <w:rsid w:val="0062691A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13270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74E77"/>
    <w:rsid w:val="00783866"/>
    <w:rsid w:val="00785425"/>
    <w:rsid w:val="00791830"/>
    <w:rsid w:val="007958F3"/>
    <w:rsid w:val="007966C1"/>
    <w:rsid w:val="0079784C"/>
    <w:rsid w:val="00797E8B"/>
    <w:rsid w:val="007A05B5"/>
    <w:rsid w:val="007A5E70"/>
    <w:rsid w:val="007B1754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162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3FA6"/>
    <w:rsid w:val="008A43A9"/>
    <w:rsid w:val="008A4852"/>
    <w:rsid w:val="008A6DD3"/>
    <w:rsid w:val="008B182D"/>
    <w:rsid w:val="008B2B8C"/>
    <w:rsid w:val="008B4319"/>
    <w:rsid w:val="008B7713"/>
    <w:rsid w:val="008D1198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1E08"/>
    <w:rsid w:val="00905EFE"/>
    <w:rsid w:val="009101A9"/>
    <w:rsid w:val="00910801"/>
    <w:rsid w:val="00912C80"/>
    <w:rsid w:val="00917448"/>
    <w:rsid w:val="00921547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55E69"/>
    <w:rsid w:val="0096511E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6B10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545E"/>
    <w:rsid w:val="00B26C20"/>
    <w:rsid w:val="00B315F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DAC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BF77BA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52313"/>
    <w:rsid w:val="00C5237E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4D4E"/>
    <w:rsid w:val="00C85220"/>
    <w:rsid w:val="00C86315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01FE"/>
    <w:rsid w:val="00CE28EB"/>
    <w:rsid w:val="00CE6BF4"/>
    <w:rsid w:val="00CF1A42"/>
    <w:rsid w:val="00CF2F85"/>
    <w:rsid w:val="00CF3646"/>
    <w:rsid w:val="00D019B7"/>
    <w:rsid w:val="00D06C9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7BD3"/>
    <w:rsid w:val="00DA32A1"/>
    <w:rsid w:val="00DA3998"/>
    <w:rsid w:val="00DA3BA9"/>
    <w:rsid w:val="00DA4439"/>
    <w:rsid w:val="00DA4EC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071A"/>
    <w:rsid w:val="00E5209E"/>
    <w:rsid w:val="00E531A5"/>
    <w:rsid w:val="00E53B90"/>
    <w:rsid w:val="00E53C7A"/>
    <w:rsid w:val="00E6324C"/>
    <w:rsid w:val="00E662CA"/>
    <w:rsid w:val="00E669C2"/>
    <w:rsid w:val="00E73556"/>
    <w:rsid w:val="00E83749"/>
    <w:rsid w:val="00E8616C"/>
    <w:rsid w:val="00E947D0"/>
    <w:rsid w:val="00E96F12"/>
    <w:rsid w:val="00E9781C"/>
    <w:rsid w:val="00EA3C8E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33A2D"/>
    <w:rsid w:val="00F377E2"/>
    <w:rsid w:val="00F379C9"/>
    <w:rsid w:val="00F42DBF"/>
    <w:rsid w:val="00F43BAA"/>
    <w:rsid w:val="00F4658D"/>
    <w:rsid w:val="00F47123"/>
    <w:rsid w:val="00F47489"/>
    <w:rsid w:val="00F47D7D"/>
    <w:rsid w:val="00F54160"/>
    <w:rsid w:val="00F546BB"/>
    <w:rsid w:val="00F54AD1"/>
    <w:rsid w:val="00F56EDE"/>
    <w:rsid w:val="00F57C78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A2457"/>
    <w:rsid w:val="00FA6EEA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51B"/>
    <w:pPr>
      <w:spacing w:after="240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link w:val="Ttulo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728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oennegri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odeglobo">
    <w:name w:val="Balloon Text"/>
    <w:basedOn w:val="Normal"/>
    <w:link w:val="TextodegloboCar"/>
    <w:rsid w:val="002410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iedepginaCar">
    <w:name w:val="Pie de página Car"/>
    <w:link w:val="Piedepgina"/>
    <w:uiPriority w:val="99"/>
    <w:rsid w:val="009B66D3"/>
    <w:rPr>
      <w:rFonts w:ascii="Arial" w:hAnsi="Arial"/>
      <w:sz w:val="22"/>
      <w:lang w:eastAsia="es-ES"/>
    </w:rPr>
  </w:style>
  <w:style w:type="character" w:styleId="Hipervnculo">
    <w:name w:val="Hyperlink"/>
    <w:rsid w:val="00FB5933"/>
    <w:rPr>
      <w:color w:val="0000FF"/>
      <w:u w:val="single"/>
    </w:rPr>
  </w:style>
  <w:style w:type="character" w:styleId="Hipervnculovisitado">
    <w:name w:val="FollowedHyperlink"/>
    <w:rsid w:val="00086F6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01E08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blaconcuadrcula">
    <w:name w:val="Table Grid"/>
    <w:basedOn w:val="Tablanormal"/>
    <w:uiPriority w:val="3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b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C741C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741C2"/>
    <w:rPr>
      <w:rFonts w:ascii="Arial" w:hAnsi="Arial"/>
      <w:lang w:val="ca-ES"/>
    </w:rPr>
  </w:style>
  <w:style w:type="character" w:styleId="Refdenotaalpie">
    <w:name w:val="footnote reference"/>
    <w:basedOn w:val="Fuentedeprrafopredeter"/>
    <w:semiHidden/>
    <w:unhideWhenUsed/>
    <w:rsid w:val="00C741C2"/>
    <w:rPr>
      <w:vertAlign w:val="superscript"/>
    </w:rPr>
  </w:style>
  <w:style w:type="paragraph" w:styleId="Ttulo">
    <w:name w:val="Title"/>
    <w:basedOn w:val="Normal"/>
    <w:next w:val="Normal"/>
    <w:link w:val="Ttulo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ulo1Car">
    <w:name w:val="Título 1 Car"/>
    <w:basedOn w:val="Fuentedeprrafopredeter"/>
    <w:link w:val="Ttulo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ulo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onotapie"/>
    <w:link w:val="notaalpeuCar"/>
    <w:qFormat/>
    <w:rsid w:val="00AF6737"/>
    <w:rPr>
      <w:sz w:val="16"/>
    </w:rPr>
  </w:style>
  <w:style w:type="character" w:customStyle="1" w:styleId="Ttulo2Car">
    <w:name w:val="Título 2 Car"/>
    <w:basedOn w:val="Fuentedeprrafopredeter"/>
    <w:link w:val="Ttulo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ulo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blanormal"/>
    <w:uiPriority w:val="99"/>
    <w:rsid w:val="00AF6737"/>
    <w:tblPr/>
  </w:style>
  <w:style w:type="character" w:customStyle="1" w:styleId="notaalpeuCar">
    <w:name w:val="nota al peu Car"/>
    <w:basedOn w:val="Textonotapie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b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odelmarcadordeposicin">
    <w:name w:val="Placeholder Text"/>
    <w:basedOn w:val="Fuentedeprrafopredeter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paragraph" w:customStyle="1" w:styleId="Default">
    <w:name w:val="Default"/>
    <w:rsid w:val="008A3FA6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ca-ES"/>
    </w:rPr>
  </w:style>
  <w:style w:type="character" w:styleId="Refdecomentario">
    <w:name w:val="annotation reference"/>
    <w:basedOn w:val="Fuentedeprrafopredeter"/>
    <w:semiHidden/>
    <w:unhideWhenUsed/>
    <w:rsid w:val="00955E6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55E69"/>
    <w:pPr>
      <w:spacing w:after="0"/>
    </w:pPr>
    <w:rPr>
      <w:rFonts w:eastAsia="Calibri"/>
      <w:sz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955E69"/>
    <w:rPr>
      <w:rFonts w:ascii="Arial" w:eastAsia="Calibri" w:hAnsi="Arial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569053L\Downloads\dg_admo_local_inf%20(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31E3-7FE7-453C-B41E-59ACF23DA5D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9cba1316-911c-46e6-a34f-a559cc58a07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D09F4D-ACE7-4433-A50D-9A61A8E3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4695D-543C-4FD3-A55E-3662BBCA2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8E76E-9D92-4FC9-BAE6-895388F3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dg_admo_local_inf (4).dotx</Template>
  <TotalTime>0</TotalTime>
  <Pages>2</Pages>
  <Words>758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informe</vt:lpstr>
      <vt:lpstr>Plantilla informe</vt:lpstr>
    </vt:vector>
  </TitlesOfParts>
  <Manager/>
  <Company/>
  <LinksUpToDate>false</LinksUpToDate>
  <CharactersWithSpaces>5202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2023-11-22T09:05:00Z</dcterms:created>
  <dcterms:modified xsi:type="dcterms:W3CDTF">2024-01-19T15:46:00Z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0x01010042A5BC06BD18EB4A87679CD30F298DEC</vt:lpwstr>
  </property>
</Properties>
</file>