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626B" w14:textId="77777777" w:rsidR="00CB38B0" w:rsidRDefault="00CB38B0" w:rsidP="00241810">
      <w:pPr>
        <w:rPr>
          <w:rFonts w:eastAsia="Arial" w:cs="Arial"/>
          <w:b/>
          <w:sz w:val="24"/>
          <w:szCs w:val="18"/>
          <w:u w:val="single"/>
        </w:rPr>
      </w:pPr>
    </w:p>
    <w:p w14:paraId="209E7A28" w14:textId="77DB4EA7" w:rsidR="00B970E1" w:rsidRPr="00140B5B" w:rsidRDefault="00B970E1" w:rsidP="00241810">
      <w:pPr>
        <w:rPr>
          <w:rFonts w:eastAsia="Arial" w:cs="Arial"/>
          <w:b/>
          <w:sz w:val="24"/>
          <w:szCs w:val="18"/>
          <w:u w:val="single"/>
        </w:rPr>
      </w:pPr>
      <w:r w:rsidRPr="00140B5B">
        <w:rPr>
          <w:rFonts w:eastAsia="Arial" w:cs="Arial"/>
          <w:b/>
          <w:sz w:val="24"/>
          <w:szCs w:val="18"/>
          <w:u w:val="single"/>
        </w:rPr>
        <w:t>MEMÒRIA TÈCNICA</w:t>
      </w:r>
    </w:p>
    <w:p w14:paraId="6B1727EE" w14:textId="46C94D71" w:rsidR="00C34B1C" w:rsidRPr="00140B5B" w:rsidRDefault="00C34B1C" w:rsidP="00241810">
      <w:pPr>
        <w:rPr>
          <w:rFonts w:eastAsia="Arial" w:cs="Arial"/>
          <w:b/>
          <w:color w:val="000000" w:themeColor="text1"/>
          <w:sz w:val="20"/>
          <w:szCs w:val="20"/>
        </w:rPr>
      </w:pPr>
      <w:r w:rsidRPr="00140B5B">
        <w:rPr>
          <w:rFonts w:eastAsia="Arial" w:cs="Arial"/>
          <w:b/>
          <w:color w:val="000000" w:themeColor="text1"/>
          <w:sz w:val="20"/>
          <w:szCs w:val="20"/>
        </w:rPr>
        <w:t xml:space="preserve">Línia 1 – Memòria tècnica per als projectes d’ens locals </w:t>
      </w:r>
    </w:p>
    <w:p w14:paraId="33ACD00E" w14:textId="07B67810" w:rsidR="003776D6" w:rsidRPr="00140B5B" w:rsidRDefault="003776D6" w:rsidP="00241810">
      <w:pPr>
        <w:rPr>
          <w:rFonts w:eastAsia="Arial" w:cs="Arial"/>
          <w:b/>
          <w:color w:val="000000" w:themeColor="text1"/>
          <w:szCs w:val="18"/>
        </w:rPr>
      </w:pPr>
    </w:p>
    <w:p w14:paraId="7E28C285" w14:textId="221EB44D" w:rsidR="003776D6" w:rsidRPr="00140B5B" w:rsidRDefault="003776D6" w:rsidP="00241810">
      <w:pPr>
        <w:rPr>
          <w:rFonts w:eastAsia="Arial" w:cs="Arial"/>
          <w:b/>
          <w:color w:val="767171" w:themeColor="background2" w:themeShade="80"/>
          <w:sz w:val="20"/>
          <w:szCs w:val="18"/>
          <w:u w:val="single"/>
        </w:rPr>
      </w:pPr>
      <w:r w:rsidRPr="00140B5B">
        <w:rPr>
          <w:rFonts w:eastAsia="Arial" w:cs="Arial"/>
          <w:b/>
          <w:color w:val="767171" w:themeColor="background2" w:themeShade="80"/>
          <w:sz w:val="20"/>
          <w:szCs w:val="18"/>
        </w:rPr>
        <w:t>INSTRUCCIONS</w:t>
      </w:r>
    </w:p>
    <w:p w14:paraId="496B74E5" w14:textId="39BF4844" w:rsidR="0066412B" w:rsidRPr="00140B5B" w:rsidRDefault="0066412B" w:rsidP="0066412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Amb el contingut d’aquesta memòria tècnica, juntament amb els del </w:t>
      </w:r>
      <w:r w:rsidR="00D008F5">
        <w:rPr>
          <w:rFonts w:eastAsia="Arial" w:cs="Arial"/>
          <w:color w:val="767171" w:themeColor="background2" w:themeShade="80"/>
          <w:szCs w:val="18"/>
        </w:rPr>
        <w:t>F</w:t>
      </w:r>
      <w:r w:rsidRPr="00140B5B">
        <w:rPr>
          <w:rFonts w:eastAsia="Arial" w:cs="Arial"/>
          <w:color w:val="767171" w:themeColor="background2" w:themeShade="80"/>
          <w:szCs w:val="18"/>
        </w:rPr>
        <w:t>ormulari tècnic</w:t>
      </w:r>
      <w:r w:rsidR="00D008F5">
        <w:rPr>
          <w:rFonts w:eastAsia="Arial" w:cs="Arial"/>
          <w:color w:val="767171" w:themeColor="background2" w:themeShade="80"/>
          <w:szCs w:val="18"/>
        </w:rPr>
        <w:t xml:space="preserve">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econòmic, es confirmaran els requisits tècnics d’elegibilitat dels projectes, contemplats a la </w:t>
      </w:r>
      <w:r w:rsidRPr="00FE2EBA">
        <w:rPr>
          <w:rFonts w:eastAsia="Arial" w:cs="Arial"/>
          <w:color w:val="767171" w:themeColor="background2" w:themeShade="80"/>
          <w:szCs w:val="18"/>
        </w:rPr>
        <w:t>base 4.</w:t>
      </w:r>
    </w:p>
    <w:p w14:paraId="7F008E23" w14:textId="153BC2C3" w:rsidR="003E1CCD" w:rsidRPr="00A03C27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FE2EBA">
        <w:rPr>
          <w:rFonts w:eastAsia="Arial" w:cs="Arial"/>
          <w:color w:val="767171" w:themeColor="background2" w:themeShade="80"/>
          <w:szCs w:val="18"/>
        </w:rPr>
        <w:t xml:space="preserve">D’acord amb la base 9, només es tindrà en compte </w:t>
      </w:r>
      <w:r w:rsidR="000C3785" w:rsidRPr="00FE2EBA">
        <w:rPr>
          <w:rFonts w:eastAsia="Arial" w:cs="Arial"/>
          <w:color w:val="767171" w:themeColor="background2" w:themeShade="80"/>
          <w:szCs w:val="18"/>
        </w:rPr>
        <w:t>el contingut d’</w:t>
      </w:r>
      <w:r w:rsidRPr="00FE2EBA">
        <w:rPr>
          <w:rFonts w:eastAsia="Arial" w:cs="Arial"/>
          <w:color w:val="767171" w:themeColor="background2" w:themeShade="80"/>
          <w:szCs w:val="18"/>
        </w:rPr>
        <w:t>aquesta memòria</w:t>
      </w:r>
      <w:r w:rsidR="000C3785" w:rsidRPr="00FE2EBA">
        <w:rPr>
          <w:rFonts w:eastAsia="Arial" w:cs="Arial"/>
          <w:color w:val="767171" w:themeColor="background2" w:themeShade="80"/>
          <w:szCs w:val="18"/>
        </w:rPr>
        <w:t xml:space="preserve"> tècnica</w:t>
      </w:r>
      <w:r w:rsidRPr="00FE2EBA">
        <w:rPr>
          <w:rFonts w:eastAsia="Arial" w:cs="Arial"/>
          <w:color w:val="767171" w:themeColor="background2" w:themeShade="80"/>
          <w:szCs w:val="18"/>
        </w:rPr>
        <w:t xml:space="preserve"> per determinar la prioritat</w:t>
      </w:r>
      <w:r w:rsidR="004B47D6" w:rsidRPr="00FE2EBA">
        <w:rPr>
          <w:rFonts w:eastAsia="Arial" w:cs="Arial"/>
          <w:color w:val="767171" w:themeColor="background2" w:themeShade="80"/>
          <w:szCs w:val="18"/>
        </w:rPr>
        <w:t xml:space="preserve"> d’assignació del</w:t>
      </w:r>
      <w:r w:rsidR="000C3785" w:rsidRPr="00FE2EBA">
        <w:rPr>
          <w:rFonts w:eastAsia="Arial" w:cs="Arial"/>
          <w:color w:val="767171" w:themeColor="background2" w:themeShade="80"/>
          <w:szCs w:val="18"/>
        </w:rPr>
        <w:t xml:space="preserve"> projecte</w:t>
      </w:r>
      <w:r w:rsidR="004B47D6" w:rsidRPr="00FE2EBA">
        <w:rPr>
          <w:rFonts w:eastAsia="Arial" w:cs="Arial"/>
          <w:color w:val="767171" w:themeColor="background2" w:themeShade="80"/>
          <w:szCs w:val="18"/>
        </w:rPr>
        <w:t xml:space="preserve">, segons els criteris de </w:t>
      </w:r>
      <w:r w:rsidR="0066412B" w:rsidRPr="00FE2EBA">
        <w:rPr>
          <w:rFonts w:eastAsia="Arial" w:cs="Arial"/>
          <w:color w:val="767171" w:themeColor="background2" w:themeShade="80"/>
          <w:szCs w:val="18"/>
        </w:rPr>
        <w:t>la base 12</w:t>
      </w:r>
      <w:r w:rsidRPr="00FE2EBA">
        <w:rPr>
          <w:rFonts w:eastAsia="Arial" w:cs="Arial"/>
          <w:color w:val="767171" w:themeColor="background2" w:themeShade="80"/>
          <w:szCs w:val="18"/>
        </w:rPr>
        <w:t>.</w:t>
      </w:r>
      <w:r w:rsidR="004B47D6" w:rsidRPr="00616EC4">
        <w:rPr>
          <w:rFonts w:eastAsia="Arial" w:cs="Arial"/>
          <w:color w:val="FF0000"/>
          <w:szCs w:val="18"/>
        </w:rPr>
        <w:t xml:space="preserve"> </w:t>
      </w:r>
      <w:r w:rsidR="004B47D6" w:rsidRPr="00A03C27">
        <w:rPr>
          <w:rFonts w:eastAsia="Arial" w:cs="Arial"/>
          <w:color w:val="767171" w:themeColor="background2" w:themeShade="80"/>
          <w:szCs w:val="18"/>
        </w:rPr>
        <w:t xml:space="preserve">Per a que una sol·licitud de la Línia 1 d’ens locals pugui estar classificada </w:t>
      </w:r>
      <w:r w:rsidR="00E336D8" w:rsidRPr="00A03C27">
        <w:rPr>
          <w:rFonts w:eastAsia="Arial" w:cs="Arial"/>
          <w:color w:val="767171" w:themeColor="background2" w:themeShade="80"/>
          <w:szCs w:val="18"/>
        </w:rPr>
        <w:t>a la</w:t>
      </w:r>
      <w:r w:rsidR="004B47D6" w:rsidRPr="00A03C27">
        <w:rPr>
          <w:rFonts w:eastAsia="Arial" w:cs="Arial"/>
          <w:color w:val="767171" w:themeColor="background2" w:themeShade="80"/>
          <w:szCs w:val="18"/>
        </w:rPr>
        <w:t xml:space="preserve"> prioritat</w:t>
      </w:r>
      <w:r w:rsidR="00E336D8" w:rsidRPr="00A03C27">
        <w:rPr>
          <w:rFonts w:eastAsia="Arial" w:cs="Arial"/>
          <w:color w:val="767171" w:themeColor="background2" w:themeShade="80"/>
          <w:szCs w:val="18"/>
        </w:rPr>
        <w:t xml:space="preserve"> A o B</w:t>
      </w:r>
      <w:r w:rsidR="004B47D6" w:rsidRPr="00A03C27">
        <w:rPr>
          <w:rFonts w:eastAsia="Arial" w:cs="Arial"/>
          <w:color w:val="767171" w:themeColor="background2" w:themeShade="80"/>
          <w:szCs w:val="18"/>
        </w:rPr>
        <w:t>, les condicions indicades a l’apartat 12.1. han de complir-se en el 50% de l</w:t>
      </w:r>
      <w:r w:rsidR="0051220E" w:rsidRPr="00A03C27">
        <w:rPr>
          <w:rFonts w:eastAsia="Arial" w:cs="Arial"/>
          <w:color w:val="767171" w:themeColor="background2" w:themeShade="80"/>
          <w:szCs w:val="18"/>
        </w:rPr>
        <w:t>’àmbit del projecte sol·licitat, sigui de ciutadania, de residus comercials o d’amb</w:t>
      </w:r>
      <w:r w:rsidR="00A03C27">
        <w:rPr>
          <w:rFonts w:eastAsia="Arial" w:cs="Arial"/>
          <w:color w:val="767171" w:themeColor="background2" w:themeShade="80"/>
          <w:szCs w:val="18"/>
        </w:rPr>
        <w:t>d</w:t>
      </w:r>
      <w:r w:rsidR="0051220E" w:rsidRPr="00A03C27">
        <w:rPr>
          <w:rFonts w:eastAsia="Arial" w:cs="Arial"/>
          <w:color w:val="767171" w:themeColor="background2" w:themeShade="80"/>
          <w:szCs w:val="18"/>
        </w:rPr>
        <w:t>ós.</w:t>
      </w:r>
    </w:p>
    <w:p w14:paraId="645A3901" w14:textId="1DFAAA8C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E336D8">
        <w:rPr>
          <w:rFonts w:eastAsia="Arial" w:cs="Arial"/>
          <w:color w:val="767171" w:themeColor="background2" w:themeShade="80"/>
          <w:szCs w:val="18"/>
        </w:rPr>
        <w:t>En qualsevol cas de discrepància o interpretació, prev</w:t>
      </w:r>
      <w:r w:rsidR="000C3785" w:rsidRPr="00E336D8">
        <w:rPr>
          <w:rFonts w:eastAsia="Arial" w:cs="Arial"/>
          <w:color w:val="767171" w:themeColor="background2" w:themeShade="80"/>
          <w:szCs w:val="18"/>
        </w:rPr>
        <w:t>al</w:t>
      </w:r>
      <w:r w:rsidRPr="00E336D8">
        <w:rPr>
          <w:rFonts w:eastAsia="Arial" w:cs="Arial"/>
          <w:color w:val="767171" w:themeColor="background2" w:themeShade="80"/>
          <w:szCs w:val="18"/>
        </w:rPr>
        <w:t xml:space="preserve"> el contingut de l’Annex 2 de les bases.</w:t>
      </w:r>
    </w:p>
    <w:p w14:paraId="6412B673" w14:textId="6CD17A97" w:rsidR="00E3146F" w:rsidRPr="00FE2EBA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FE2EBA">
        <w:rPr>
          <w:rFonts w:eastAsia="Arial" w:cs="Arial"/>
          <w:color w:val="767171" w:themeColor="background2" w:themeShade="80"/>
          <w:szCs w:val="18"/>
        </w:rPr>
        <w:t>Els apartats d’aquesta memòria tècnica, que es basen en els continguts descrits a l’</w:t>
      </w:r>
      <w:r w:rsidR="002E26E5" w:rsidRPr="00FE2EBA">
        <w:rPr>
          <w:rFonts w:eastAsia="Arial" w:cs="Arial"/>
          <w:color w:val="767171" w:themeColor="background2" w:themeShade="80"/>
          <w:szCs w:val="18"/>
        </w:rPr>
        <w:t>A</w:t>
      </w:r>
      <w:r w:rsidRPr="00FE2EBA">
        <w:rPr>
          <w:rFonts w:eastAsia="Arial" w:cs="Arial"/>
          <w:color w:val="767171" w:themeColor="background2" w:themeShade="80"/>
          <w:szCs w:val="18"/>
        </w:rPr>
        <w:t>nnex 2.1 de les bases de la convocatòria, s’han d’omplir sense adjuntar imatges i respectant la seva estructura</w:t>
      </w:r>
      <w:r w:rsidR="002E26E5" w:rsidRPr="00FE2EBA">
        <w:rPr>
          <w:rFonts w:eastAsia="Arial" w:cs="Arial"/>
          <w:color w:val="767171" w:themeColor="background2" w:themeShade="80"/>
          <w:szCs w:val="18"/>
        </w:rPr>
        <w:t>,</w:t>
      </w:r>
      <w:r w:rsidRPr="00FE2EBA">
        <w:rPr>
          <w:rFonts w:eastAsia="Arial" w:cs="Arial"/>
          <w:color w:val="767171" w:themeColor="background2" w:themeShade="80"/>
          <w:szCs w:val="18"/>
        </w:rPr>
        <w:t xml:space="preserve"> </w:t>
      </w:r>
      <w:r w:rsidR="003E1CCD" w:rsidRPr="00FE2EBA">
        <w:rPr>
          <w:rFonts w:eastAsia="Arial" w:cs="Arial"/>
          <w:color w:val="767171" w:themeColor="background2" w:themeShade="80"/>
          <w:szCs w:val="18"/>
        </w:rPr>
        <w:t>sense eliminar</w:t>
      </w:r>
      <w:r w:rsidRPr="00FE2EBA">
        <w:rPr>
          <w:rFonts w:eastAsia="Arial" w:cs="Arial"/>
          <w:color w:val="767171" w:themeColor="background2" w:themeShade="80"/>
          <w:szCs w:val="18"/>
        </w:rPr>
        <w:t xml:space="preserve"> apartats i taules. </w:t>
      </w:r>
    </w:p>
    <w:p w14:paraId="42A5C38E" w14:textId="61F0BC35" w:rsidR="0058382C" w:rsidRPr="00140B5B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Específicament en el cas de les taules, 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caldrà revisar les notes indicades </w:t>
      </w:r>
      <w:r w:rsidR="00112FEF" w:rsidRPr="00140B5B">
        <w:rPr>
          <w:rFonts w:eastAsia="Arial" w:cs="Arial"/>
          <w:color w:val="767171" w:themeColor="background2" w:themeShade="80"/>
          <w:szCs w:val="18"/>
        </w:rPr>
        <w:t xml:space="preserve">al peu de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cadascuna d’elles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 per omplir els camps predeterminats i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es podrà afegir files a </w:t>
      </w:r>
      <w:r w:rsidR="00261E69">
        <w:rPr>
          <w:rFonts w:eastAsia="Arial" w:cs="Arial"/>
          <w:color w:val="767171" w:themeColor="background2" w:themeShade="80"/>
          <w:szCs w:val="18"/>
        </w:rPr>
        <w:t xml:space="preserve">la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part de sota, en cas necessari, per detallar la informació dels diferents àmbits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del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projecte.</w:t>
      </w:r>
    </w:p>
    <w:p w14:paraId="34718144" w14:textId="6FF9D245" w:rsidR="0058382C" w:rsidRPr="00140B5B" w:rsidRDefault="0058382C" w:rsidP="00241810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Per tal de diferenciar els diferents àmbits del projecte, caldrà agrupar els barris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>-zones</w:t>
      </w:r>
      <w:r w:rsidRPr="00140B5B">
        <w:rPr>
          <w:rFonts w:eastAsia="Arial" w:cs="Arial"/>
          <w:color w:val="767171" w:themeColor="background2" w:themeShade="80"/>
          <w:szCs w:val="18"/>
        </w:rPr>
        <w:t>/municipis segons el mateix sistema de recollida per a la fracció en concret</w:t>
      </w:r>
      <w:r w:rsidR="006406D3" w:rsidRPr="00140B5B">
        <w:rPr>
          <w:rFonts w:eastAsia="Arial" w:cs="Arial"/>
          <w:color w:val="767171" w:themeColor="background2" w:themeShade="80"/>
          <w:szCs w:val="18"/>
        </w:rPr>
        <w:t>, diferenciant alhora, les recollides domiciliàries de les recollides comercials específiques</w:t>
      </w:r>
      <w:r w:rsidRPr="00140B5B">
        <w:rPr>
          <w:rFonts w:eastAsia="Arial" w:cs="Arial"/>
          <w:color w:val="767171" w:themeColor="background2" w:themeShade="80"/>
          <w:szCs w:val="18"/>
        </w:rPr>
        <w:t>.</w:t>
      </w:r>
    </w:p>
    <w:p w14:paraId="211708D1" w14:textId="6B69ED99" w:rsidR="00ED6E8B" w:rsidRPr="00140B5B" w:rsidRDefault="000A5DA9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En la descripció dels projecte sol·licitat, e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ls % de població i comerços per àmbits de recollida selectiva de </w:t>
      </w:r>
      <w:r w:rsidR="00771F9B" w:rsidRPr="00140B5B">
        <w:rPr>
          <w:rFonts w:eastAsia="Arial" w:cs="Arial"/>
          <w:color w:val="767171" w:themeColor="background2" w:themeShade="80"/>
          <w:szCs w:val="18"/>
          <w:u w:val="single"/>
        </w:rPr>
        <w:t>Matèria Orgànica i Resta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han de coincidir amb les dades de la pestanya </w:t>
      </w:r>
      <w:r w:rsidR="00771F9B" w:rsidRPr="00140B5B">
        <w:rPr>
          <w:rFonts w:eastAsia="Arial" w:cs="Arial"/>
          <w:i/>
          <w:color w:val="767171" w:themeColor="background2" w:themeShade="80"/>
          <w:szCs w:val="18"/>
        </w:rPr>
        <w:t>Dades</w:t>
      </w:r>
      <w:r w:rsidR="00E15FF2">
        <w:rPr>
          <w:rFonts w:eastAsia="Arial" w:cs="Arial"/>
          <w:i/>
          <w:color w:val="767171" w:themeColor="background2" w:themeShade="80"/>
          <w:szCs w:val="18"/>
        </w:rPr>
        <w:t xml:space="preserve"> </w:t>
      </w:r>
      <w:r w:rsidR="00771F9B" w:rsidRPr="00140B5B">
        <w:rPr>
          <w:rFonts w:eastAsia="Arial" w:cs="Arial"/>
          <w:i/>
          <w:color w:val="767171" w:themeColor="background2" w:themeShade="80"/>
          <w:szCs w:val="18"/>
        </w:rPr>
        <w:t>Generals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del Formulari </w:t>
      </w:r>
      <w:r w:rsidR="00D008F5">
        <w:rPr>
          <w:rFonts w:eastAsia="Arial" w:cs="Arial"/>
          <w:color w:val="767171" w:themeColor="background2" w:themeShade="80"/>
          <w:szCs w:val="18"/>
        </w:rPr>
        <w:t>t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>ècnic</w:t>
      </w:r>
      <w:r w:rsidR="00D008F5">
        <w:rPr>
          <w:rFonts w:eastAsia="Arial" w:cs="Arial"/>
          <w:color w:val="767171" w:themeColor="background2" w:themeShade="80"/>
          <w:szCs w:val="18"/>
        </w:rPr>
        <w:t xml:space="preserve"> i 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>econòmic</w:t>
      </w:r>
      <w:r w:rsidR="00281143" w:rsidRPr="00140B5B">
        <w:rPr>
          <w:rFonts w:eastAsia="Arial" w:cs="Arial"/>
          <w:color w:val="767171" w:themeColor="background2" w:themeShade="80"/>
          <w:szCs w:val="18"/>
        </w:rPr>
        <w:t>.</w:t>
      </w:r>
      <w:r w:rsidR="00632DE2"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</w:p>
    <w:p w14:paraId="565435C9" w14:textId="6A41FF84" w:rsidR="00771F9B" w:rsidRDefault="00632DE2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Les descripcions i actuacions del projecte sol·licitat que s’incloguin en aquesta memòria han de correspondre a les que es realitzen dins del termini d’execució establert a les bases. </w:t>
      </w:r>
    </w:p>
    <w:p w14:paraId="00F45641" w14:textId="77777777" w:rsidR="0052347A" w:rsidRPr="00140B5B" w:rsidRDefault="0052347A" w:rsidP="00771F9B">
      <w:pPr>
        <w:rPr>
          <w:rFonts w:eastAsia="Arial" w:cs="Arial"/>
          <w:color w:val="767171" w:themeColor="background2" w:themeShade="80"/>
          <w:szCs w:val="18"/>
        </w:rPr>
      </w:pPr>
    </w:p>
    <w:p w14:paraId="0260128D" w14:textId="59926673" w:rsidR="00E66C04" w:rsidRPr="00B133EA" w:rsidRDefault="00F04F58" w:rsidP="00DB1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i/>
          <w:color w:val="0070C0"/>
          <w:szCs w:val="18"/>
        </w:rPr>
      </w:pPr>
      <w:r w:rsidRPr="00B133EA">
        <w:rPr>
          <w:rFonts w:eastAsia="Arial" w:cs="Arial"/>
          <w:i/>
          <w:color w:val="0070C0"/>
          <w:szCs w:val="18"/>
        </w:rPr>
        <w:t>Un cop estigui completada la memòria</w:t>
      </w:r>
      <w:r w:rsidR="00E66C04" w:rsidRPr="00B133EA">
        <w:rPr>
          <w:rFonts w:eastAsia="Arial" w:cs="Arial"/>
          <w:i/>
          <w:color w:val="0070C0"/>
          <w:szCs w:val="18"/>
        </w:rPr>
        <w:t xml:space="preserve">, caldrà </w:t>
      </w:r>
      <w:r w:rsidRPr="00B133EA">
        <w:rPr>
          <w:rFonts w:eastAsia="Arial" w:cs="Arial"/>
          <w:i/>
          <w:color w:val="0070C0"/>
          <w:szCs w:val="18"/>
        </w:rPr>
        <w:t xml:space="preserve">passar aquest </w:t>
      </w:r>
      <w:r w:rsidR="000B20AB" w:rsidRPr="00B133EA">
        <w:rPr>
          <w:rFonts w:eastAsia="Arial" w:cs="Arial"/>
          <w:i/>
          <w:color w:val="0070C0"/>
          <w:szCs w:val="18"/>
        </w:rPr>
        <w:t>Word</w:t>
      </w:r>
      <w:r w:rsidRPr="00B133EA">
        <w:rPr>
          <w:rFonts w:eastAsia="Arial" w:cs="Arial"/>
          <w:i/>
          <w:color w:val="0070C0"/>
          <w:szCs w:val="18"/>
        </w:rPr>
        <w:t xml:space="preserve"> </w:t>
      </w:r>
      <w:r w:rsidR="00DB1975" w:rsidRPr="00B133EA">
        <w:rPr>
          <w:rFonts w:eastAsia="Arial" w:cs="Arial"/>
          <w:i/>
          <w:color w:val="0070C0"/>
          <w:szCs w:val="18"/>
        </w:rPr>
        <w:t xml:space="preserve">a format </w:t>
      </w:r>
      <w:r w:rsidR="000B20AB" w:rsidRPr="00B133EA">
        <w:rPr>
          <w:rFonts w:eastAsia="Arial" w:cs="Arial"/>
          <w:i/>
          <w:color w:val="0070C0"/>
          <w:szCs w:val="18"/>
        </w:rPr>
        <w:t>PDF</w:t>
      </w:r>
      <w:r w:rsidR="00DB1975" w:rsidRPr="00B133EA">
        <w:rPr>
          <w:rFonts w:eastAsia="Arial" w:cs="Arial"/>
          <w:i/>
          <w:color w:val="0070C0"/>
          <w:szCs w:val="18"/>
        </w:rPr>
        <w:t xml:space="preserve"> i </w:t>
      </w:r>
      <w:r w:rsidRPr="00B133EA">
        <w:rPr>
          <w:rFonts w:eastAsia="Arial" w:cs="Arial"/>
          <w:b/>
          <w:i/>
          <w:color w:val="0070C0"/>
          <w:szCs w:val="18"/>
        </w:rPr>
        <w:t>signar-la</w:t>
      </w:r>
      <w:r w:rsidR="00DB1975" w:rsidRPr="00B133EA">
        <w:rPr>
          <w:rFonts w:eastAsia="Arial" w:cs="Arial"/>
          <w:i/>
          <w:color w:val="0070C0"/>
          <w:szCs w:val="18"/>
        </w:rPr>
        <w:t>.</w:t>
      </w:r>
    </w:p>
    <w:p w14:paraId="7A7C4B9E" w14:textId="0D6DF885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4EE3AD34" w14:textId="77777777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02530A93" w14:textId="77777777" w:rsidR="003776D6" w:rsidRPr="00140B5B" w:rsidRDefault="003776D6">
      <w:pPr>
        <w:rPr>
          <w:rFonts w:eastAsia="Arial" w:cs="Arial"/>
          <w:szCs w:val="18"/>
        </w:rPr>
      </w:pPr>
      <w:r w:rsidRPr="00140B5B">
        <w:rPr>
          <w:rFonts w:eastAsia="Arial" w:cs="Arial"/>
          <w:szCs w:val="18"/>
        </w:rPr>
        <w:br w:type="page"/>
      </w:r>
    </w:p>
    <w:p w14:paraId="5184C51D" w14:textId="77777777" w:rsidR="00515649" w:rsidRPr="00140B5B" w:rsidRDefault="00515649" w:rsidP="00241810">
      <w:pPr>
        <w:rPr>
          <w:rFonts w:eastAsia="Arial" w:cs="Arial"/>
          <w:szCs w:val="18"/>
        </w:rPr>
      </w:pPr>
    </w:p>
    <w:p w14:paraId="562F77A4" w14:textId="78202CD2" w:rsidR="003776D6" w:rsidRPr="00140B5B" w:rsidRDefault="003776D6" w:rsidP="00432A42">
      <w:pPr>
        <w:pStyle w:val="Ttol1"/>
        <w:rPr>
          <w:rFonts w:eastAsia="Arial"/>
        </w:rPr>
      </w:pPr>
      <w:r w:rsidRPr="00140B5B">
        <w:rPr>
          <w:rFonts w:eastAsia="Arial"/>
        </w:rPr>
        <w:t>Situació prèvia a la implantació del projecte</w:t>
      </w:r>
    </w:p>
    <w:p w14:paraId="1B94BFA2" w14:textId="77777777" w:rsidR="00FE7513" w:rsidRPr="00140B5B" w:rsidRDefault="00FE7513" w:rsidP="00432A42"/>
    <w:p w14:paraId="62266A84" w14:textId="7978DB70" w:rsidR="003776D6" w:rsidRPr="00140B5B" w:rsidRDefault="003776D6" w:rsidP="00447514">
      <w:pPr>
        <w:pStyle w:val="Ttol2"/>
        <w:ind w:left="0" w:firstLine="0"/>
      </w:pPr>
      <w:r w:rsidRPr="00140B5B">
        <w:t xml:space="preserve">Breu descripció de les característiques de l’àmbit del projecte (urbanístiques, </w:t>
      </w:r>
      <w:proofErr w:type="spellStart"/>
      <w:r w:rsidRPr="00140B5B">
        <w:t>socioecòmiques</w:t>
      </w:r>
      <w:proofErr w:type="spellEnd"/>
      <w:r w:rsidRPr="00140B5B">
        <w:t>, etc.)</w:t>
      </w:r>
      <w:r w:rsidR="00B10CD1" w:rsidRPr="00140B5B">
        <w:t>.</w:t>
      </w:r>
    </w:p>
    <w:p w14:paraId="1B0DFA3A" w14:textId="0B3A6D4E" w:rsidR="00F245EF" w:rsidRPr="00140B5B" w:rsidRDefault="00F245EF" w:rsidP="00447514"/>
    <w:p w14:paraId="5B800F2B" w14:textId="55C20E67" w:rsidR="003637E8" w:rsidRPr="00140B5B" w:rsidRDefault="003637E8" w:rsidP="00447514"/>
    <w:p w14:paraId="39E0CE04" w14:textId="14913337" w:rsidR="003776D6" w:rsidRPr="00140B5B" w:rsidRDefault="00F245EF" w:rsidP="0044751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>Indicar la p</w:t>
      </w:r>
      <w:r w:rsidR="003D6B72" w:rsidRPr="00140B5B">
        <w:rPr>
          <w:rFonts w:eastAsia="Arial"/>
        </w:rPr>
        <w:t>oblació total</w:t>
      </w:r>
      <w:r w:rsidR="00810027" w:rsidRPr="00140B5B">
        <w:rPr>
          <w:rFonts w:eastAsia="Arial"/>
        </w:rPr>
        <w:t xml:space="preserve"> implicada en el projecte.</w:t>
      </w:r>
      <w:r w:rsidR="00091B69" w:rsidRPr="00140B5B">
        <w:rPr>
          <w:rFonts w:eastAsia="Arial"/>
        </w:rPr>
        <w:t xml:space="preserve"> Aquest valor ha</w:t>
      </w:r>
      <w:r w:rsidR="00091B69" w:rsidRPr="00140B5B">
        <w:rPr>
          <w:rFonts w:eastAsia="Arial" w:cs="Arial"/>
          <w:szCs w:val="18"/>
        </w:rPr>
        <w:t xml:space="preserve"> de coincidir amb les dades de la pestanya </w:t>
      </w:r>
      <w:r w:rsidR="00ED774B">
        <w:rPr>
          <w:rFonts w:eastAsia="Arial" w:cs="Arial"/>
          <w:i/>
          <w:szCs w:val="18"/>
        </w:rPr>
        <w:t xml:space="preserve">Dades </w:t>
      </w:r>
      <w:r w:rsidR="00091B69" w:rsidRPr="00140B5B">
        <w:rPr>
          <w:rFonts w:eastAsia="Arial" w:cs="Arial"/>
          <w:i/>
          <w:szCs w:val="18"/>
        </w:rPr>
        <w:t>Generals</w:t>
      </w:r>
      <w:r w:rsidR="00091B69" w:rsidRPr="00140B5B">
        <w:rPr>
          <w:rFonts w:eastAsia="Arial" w:cs="Arial"/>
          <w:szCs w:val="18"/>
        </w:rPr>
        <w:t xml:space="preserve"> del Formulari </w:t>
      </w:r>
      <w:r w:rsidR="00ED774B">
        <w:rPr>
          <w:rFonts w:eastAsia="Arial" w:cs="Arial"/>
          <w:szCs w:val="18"/>
        </w:rPr>
        <w:t>t</w:t>
      </w:r>
      <w:r w:rsidR="00091B69" w:rsidRPr="00140B5B">
        <w:rPr>
          <w:rFonts w:eastAsia="Arial" w:cs="Arial"/>
          <w:szCs w:val="18"/>
        </w:rPr>
        <w:t>ècnic</w:t>
      </w:r>
      <w:r w:rsidR="00ED774B">
        <w:rPr>
          <w:rFonts w:eastAsia="Arial" w:cs="Arial"/>
          <w:szCs w:val="18"/>
        </w:rPr>
        <w:t xml:space="preserve"> </w:t>
      </w:r>
      <w:r w:rsidR="00091B69" w:rsidRPr="00140B5B">
        <w:rPr>
          <w:rFonts w:eastAsia="Arial" w:cs="Arial"/>
          <w:szCs w:val="18"/>
        </w:rPr>
        <w:t>econòmic.</w:t>
      </w:r>
    </w:p>
    <w:p w14:paraId="303E0CC3" w14:textId="34905793" w:rsidR="00A11F37" w:rsidRPr="00140B5B" w:rsidRDefault="00A11F37" w:rsidP="00447514"/>
    <w:p w14:paraId="207C7679" w14:textId="77777777" w:rsidR="003637E8" w:rsidRPr="00140B5B" w:rsidRDefault="003637E8" w:rsidP="00447514"/>
    <w:p w14:paraId="458EB3D2" w14:textId="49B3BAD8" w:rsidR="00E66C04" w:rsidRPr="00140B5B" w:rsidRDefault="00F245EF" w:rsidP="0044751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>Indicar el n</w:t>
      </w:r>
      <w:r w:rsidR="00D51AAF" w:rsidRPr="00140B5B">
        <w:rPr>
          <w:rFonts w:eastAsia="Arial"/>
        </w:rPr>
        <w:t xml:space="preserve">ombre </w:t>
      </w:r>
      <w:r w:rsidR="00E66C04" w:rsidRPr="00140B5B">
        <w:rPr>
          <w:rFonts w:eastAsia="Arial"/>
        </w:rPr>
        <w:t xml:space="preserve">i tipologia </w:t>
      </w:r>
      <w:r w:rsidR="00D51AAF" w:rsidRPr="00140B5B">
        <w:rPr>
          <w:rFonts w:eastAsia="Arial"/>
        </w:rPr>
        <w:t>comerços</w:t>
      </w:r>
      <w:r w:rsidR="00437FC0" w:rsidRPr="00140B5B">
        <w:rPr>
          <w:rFonts w:eastAsia="Arial"/>
        </w:rPr>
        <w:t xml:space="preserve"> i </w:t>
      </w:r>
      <w:r w:rsidR="00C052B0" w:rsidRPr="00140B5B">
        <w:rPr>
          <w:rFonts w:eastAsia="Arial"/>
        </w:rPr>
        <w:t>serveis</w:t>
      </w:r>
      <w:r w:rsidR="00330068" w:rsidRPr="00140B5B">
        <w:rPr>
          <w:rFonts w:eastAsia="Arial"/>
        </w:rPr>
        <w:t xml:space="preserve"> implicats en el projecte</w:t>
      </w:r>
      <w:r w:rsidR="00B10CD1" w:rsidRPr="00140B5B">
        <w:rPr>
          <w:rFonts w:eastAsia="Arial"/>
        </w:rPr>
        <w:t>.</w:t>
      </w:r>
      <w:r w:rsidR="006E56B9" w:rsidRPr="00140B5B">
        <w:rPr>
          <w:rFonts w:eastAsia="Arial"/>
        </w:rPr>
        <w:t xml:space="preserve"> Els valors han</w:t>
      </w:r>
      <w:r w:rsidR="006E56B9" w:rsidRPr="00140B5B">
        <w:rPr>
          <w:rFonts w:eastAsia="Arial" w:cs="Arial"/>
          <w:szCs w:val="18"/>
        </w:rPr>
        <w:t xml:space="preserve"> de coincidir amb les dades de la pestanya </w:t>
      </w:r>
      <w:r w:rsidR="00ED774B">
        <w:rPr>
          <w:rFonts w:eastAsia="Arial" w:cs="Arial"/>
          <w:i/>
          <w:szCs w:val="18"/>
        </w:rPr>
        <w:t xml:space="preserve">Dades </w:t>
      </w:r>
      <w:r w:rsidR="006E56B9" w:rsidRPr="00140B5B">
        <w:rPr>
          <w:rFonts w:eastAsia="Arial" w:cs="Arial"/>
          <w:i/>
          <w:szCs w:val="18"/>
        </w:rPr>
        <w:t>Generals</w:t>
      </w:r>
      <w:r w:rsidR="00ED774B">
        <w:rPr>
          <w:rFonts w:eastAsia="Arial" w:cs="Arial"/>
          <w:szCs w:val="18"/>
        </w:rPr>
        <w:t xml:space="preserve"> del Formulari tècnic </w:t>
      </w:r>
      <w:r w:rsidR="006E56B9" w:rsidRPr="00140B5B">
        <w:rPr>
          <w:rFonts w:eastAsia="Arial" w:cs="Arial"/>
          <w:szCs w:val="18"/>
        </w:rPr>
        <w:t>econòmic.</w:t>
      </w:r>
    </w:p>
    <w:p w14:paraId="22E3A816" w14:textId="7836E9BA" w:rsidR="00C052B0" w:rsidRPr="00140B5B" w:rsidRDefault="00C052B0" w:rsidP="00447514"/>
    <w:p w14:paraId="6DB18EF6" w14:textId="77777777" w:rsidR="003637E8" w:rsidRPr="00140B5B" w:rsidRDefault="003637E8" w:rsidP="00447514"/>
    <w:p w14:paraId="633EBF73" w14:textId="62BDAFE3" w:rsidR="00C052B0" w:rsidRPr="00140B5B" w:rsidRDefault="00F245EF" w:rsidP="00447514">
      <w:pPr>
        <w:pStyle w:val="Ttol2"/>
        <w:ind w:left="0" w:firstLine="0"/>
      </w:pPr>
      <w:r w:rsidRPr="00140B5B">
        <w:t xml:space="preserve">Indicar el </w:t>
      </w:r>
      <w:r w:rsidR="00C052B0" w:rsidRPr="00140B5B">
        <w:t xml:space="preserve">% </w:t>
      </w:r>
      <w:r w:rsidR="00FF6A83" w:rsidRPr="00140B5B">
        <w:t xml:space="preserve">de </w:t>
      </w:r>
      <w:r w:rsidR="00C052B0" w:rsidRPr="00140B5B">
        <w:t>Recollida selectiva</w:t>
      </w:r>
      <w:r w:rsidR="00432A42" w:rsidRPr="00140B5B">
        <w:t xml:space="preserve"> bruta</w:t>
      </w:r>
      <w:r w:rsidR="00C052B0" w:rsidRPr="00140B5B">
        <w:t xml:space="preserve"> i </w:t>
      </w:r>
      <w:r w:rsidR="00FF6A83" w:rsidRPr="00140B5B">
        <w:t xml:space="preserve">la </w:t>
      </w:r>
      <w:r w:rsidR="00C052B0" w:rsidRPr="00140B5B">
        <w:t>data de referència</w:t>
      </w:r>
      <w:r w:rsidR="00FF6A83" w:rsidRPr="00140B5B">
        <w:t xml:space="preserve"> i la q</w:t>
      </w:r>
      <w:r w:rsidR="005F3780" w:rsidRPr="00140B5B">
        <w:t>ualitat de la</w:t>
      </w:r>
      <w:r w:rsidR="00432A42" w:rsidRPr="00140B5B">
        <w:t xml:space="preserve"> </w:t>
      </w:r>
      <w:r w:rsidR="00616EC4">
        <w:t>Matèria Orgànica</w:t>
      </w:r>
      <w:r w:rsidR="00432A42" w:rsidRPr="00140B5B">
        <w:t xml:space="preserve"> i </w:t>
      </w:r>
      <w:r w:rsidR="00616EC4">
        <w:t>dels E</w:t>
      </w:r>
      <w:r w:rsidR="00432A42" w:rsidRPr="00140B5B">
        <w:t>nvasos lleugers</w:t>
      </w:r>
      <w:r w:rsidR="005F3780" w:rsidRPr="00140B5B">
        <w:t xml:space="preserve"> (nivell impropis)</w:t>
      </w:r>
      <w:r w:rsidR="00FF6A83" w:rsidRPr="00140B5B">
        <w:t>.</w:t>
      </w:r>
    </w:p>
    <w:p w14:paraId="385D1250" w14:textId="5240369B" w:rsidR="00BB3747" w:rsidRPr="00140B5B" w:rsidRDefault="00BB3747" w:rsidP="00447514"/>
    <w:p w14:paraId="047BC0EA" w14:textId="77777777" w:rsidR="003637E8" w:rsidRPr="00140B5B" w:rsidRDefault="003637E8" w:rsidP="00447514"/>
    <w:p w14:paraId="4D5014DB" w14:textId="5F58EE9C" w:rsidR="008E3450" w:rsidRPr="00140B5B" w:rsidRDefault="00432A42" w:rsidP="00447514">
      <w:pPr>
        <w:pStyle w:val="Ttol2"/>
        <w:ind w:left="0" w:firstLine="0"/>
        <w:rPr>
          <w:rFonts w:eastAsia="Arial"/>
        </w:rPr>
      </w:pPr>
      <w:r w:rsidRPr="00140B5B">
        <w:t>Situació actual del m</w:t>
      </w:r>
      <w:r w:rsidR="00FE30FD" w:rsidRPr="00140B5B">
        <w:t>odel</w:t>
      </w:r>
      <w:r w:rsidR="00FE30FD" w:rsidRPr="00140B5B">
        <w:rPr>
          <w:rFonts w:eastAsia="Arial"/>
        </w:rPr>
        <w:t xml:space="preserve"> de recollida selectiva</w:t>
      </w:r>
      <w:r w:rsidR="00F0643B" w:rsidRPr="00140B5B">
        <w:rPr>
          <w:rFonts w:eastAsia="Arial"/>
        </w:rPr>
        <w:t xml:space="preserve"> </w:t>
      </w:r>
      <w:r w:rsidR="00771F9B" w:rsidRPr="00140B5B">
        <w:rPr>
          <w:rFonts w:eastAsia="Arial"/>
        </w:rPr>
        <w:t xml:space="preserve">de Matèria Orgànica i Resta segons l’àmbit (barri, àrea </w:t>
      </w:r>
      <w:r w:rsidR="00F0643B" w:rsidRPr="00140B5B">
        <w:rPr>
          <w:rFonts w:eastAsia="Arial"/>
        </w:rPr>
        <w:t>o municipi)</w:t>
      </w:r>
      <w:r w:rsidR="00B10CD1" w:rsidRPr="00140B5B">
        <w:rPr>
          <w:rFonts w:eastAsia="Arial"/>
        </w:rPr>
        <w:t>:</w:t>
      </w:r>
    </w:p>
    <w:p w14:paraId="143CEF2D" w14:textId="50160844" w:rsidR="00241810" w:rsidRPr="00140B5B" w:rsidRDefault="00241810" w:rsidP="00E13035"/>
    <w:tbl>
      <w:tblPr>
        <w:tblStyle w:val="Taulaambquadrcula1clara"/>
        <w:tblW w:w="5254" w:type="pct"/>
        <w:tblLayout w:type="fixed"/>
        <w:tblLook w:val="04A0" w:firstRow="1" w:lastRow="0" w:firstColumn="1" w:lastColumn="0" w:noHBand="0" w:noVBand="1"/>
      </w:tblPr>
      <w:tblGrid>
        <w:gridCol w:w="1270"/>
        <w:gridCol w:w="1421"/>
        <w:gridCol w:w="1133"/>
        <w:gridCol w:w="1276"/>
        <w:gridCol w:w="1417"/>
        <w:gridCol w:w="1135"/>
        <w:gridCol w:w="1273"/>
      </w:tblGrid>
      <w:tr w:rsidR="00ED774B" w:rsidRPr="00140B5B" w14:paraId="44531695" w14:textId="77777777" w:rsidTr="00ED7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  <w:vAlign w:val="center"/>
          </w:tcPr>
          <w:p w14:paraId="00B04E1E" w14:textId="77777777" w:rsidR="008E3450" w:rsidRPr="00ED774B" w:rsidRDefault="00BB3747" w:rsidP="00915594">
            <w:pPr>
              <w:pStyle w:val="Pargrafdellista"/>
              <w:ind w:left="0"/>
              <w:jc w:val="center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>Àmbit</w:t>
            </w:r>
          </w:p>
        </w:tc>
        <w:tc>
          <w:tcPr>
            <w:tcW w:w="796" w:type="pct"/>
            <w:vAlign w:val="center"/>
          </w:tcPr>
          <w:p w14:paraId="407F9BCC" w14:textId="77777777" w:rsidR="00ED774B" w:rsidRDefault="008E3450" w:rsidP="00FE751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>% població</w:t>
            </w:r>
            <w:r w:rsidR="00FE7513" w:rsidRPr="00ED774B">
              <w:rPr>
                <w:rFonts w:eastAsia="Arial" w:cs="Arial"/>
                <w:sz w:val="13"/>
                <w:szCs w:val="13"/>
              </w:rPr>
              <w:t xml:space="preserve"> àmbit domiciliari</w:t>
            </w:r>
            <w:r w:rsidR="00ED774B">
              <w:rPr>
                <w:rFonts w:eastAsia="Arial" w:cs="Arial"/>
                <w:sz w:val="13"/>
                <w:szCs w:val="13"/>
              </w:rPr>
              <w:t xml:space="preserve"> </w:t>
            </w:r>
            <w:r w:rsidRPr="00ED774B">
              <w:rPr>
                <w:rFonts w:eastAsia="Arial" w:cs="Arial"/>
                <w:sz w:val="13"/>
                <w:szCs w:val="13"/>
              </w:rPr>
              <w:t xml:space="preserve">/ </w:t>
            </w:r>
          </w:p>
          <w:p w14:paraId="06B1944B" w14:textId="7C861FD1" w:rsidR="008E3450" w:rsidRPr="00ED774B" w:rsidRDefault="00771F9B" w:rsidP="00FE751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 xml:space="preserve">% </w:t>
            </w:r>
            <w:r w:rsidR="008E3450" w:rsidRPr="00ED774B">
              <w:rPr>
                <w:rFonts w:eastAsia="Arial" w:cs="Arial"/>
                <w:sz w:val="13"/>
                <w:szCs w:val="13"/>
              </w:rPr>
              <w:t>comerços</w:t>
            </w:r>
            <w:r w:rsidR="00FE7513" w:rsidRPr="00ED774B">
              <w:rPr>
                <w:rFonts w:eastAsia="Arial" w:cs="Arial"/>
                <w:sz w:val="13"/>
                <w:szCs w:val="13"/>
              </w:rPr>
              <w:t xml:space="preserve"> àmbit comercial, respecte </w:t>
            </w:r>
            <w:r w:rsidR="008E3450" w:rsidRPr="00ED774B">
              <w:rPr>
                <w:rFonts w:eastAsia="Arial" w:cs="Arial"/>
                <w:sz w:val="13"/>
                <w:szCs w:val="13"/>
              </w:rPr>
              <w:t xml:space="preserve"> Total</w:t>
            </w:r>
          </w:p>
        </w:tc>
        <w:tc>
          <w:tcPr>
            <w:tcW w:w="635" w:type="pct"/>
            <w:vAlign w:val="center"/>
          </w:tcPr>
          <w:p w14:paraId="6592A7FC" w14:textId="495C9883" w:rsidR="008E3450" w:rsidRPr="00ED774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>Barri</w:t>
            </w:r>
            <w:r w:rsidR="006F48A2" w:rsidRPr="00ED774B">
              <w:rPr>
                <w:rFonts w:eastAsia="Arial" w:cs="Arial"/>
                <w:sz w:val="13"/>
                <w:szCs w:val="13"/>
              </w:rPr>
              <w:t>/s o</w:t>
            </w:r>
          </w:p>
          <w:p w14:paraId="4643505E" w14:textId="67B94CEB" w:rsidR="008E3450" w:rsidRPr="00ED774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>municipi</w:t>
            </w:r>
            <w:r w:rsidR="006F48A2" w:rsidRPr="00ED774B">
              <w:rPr>
                <w:rFonts w:eastAsia="Arial" w:cs="Arial"/>
                <w:sz w:val="13"/>
                <w:szCs w:val="13"/>
              </w:rPr>
              <w:t>/s</w:t>
            </w:r>
          </w:p>
        </w:tc>
        <w:tc>
          <w:tcPr>
            <w:tcW w:w="715" w:type="pct"/>
            <w:vAlign w:val="center"/>
          </w:tcPr>
          <w:p w14:paraId="77F2D97B" w14:textId="6D0432AD" w:rsidR="002033F9" w:rsidRPr="00ED774B" w:rsidRDefault="002033F9" w:rsidP="002033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>M</w:t>
            </w:r>
            <w:r w:rsidR="008E3450" w:rsidRPr="00ED774B">
              <w:rPr>
                <w:rFonts w:eastAsia="Arial" w:cs="Arial"/>
                <w:sz w:val="13"/>
                <w:szCs w:val="13"/>
              </w:rPr>
              <w:t xml:space="preserve">odels </w:t>
            </w:r>
            <w:r w:rsidR="00771F9B" w:rsidRPr="00ED774B">
              <w:rPr>
                <w:rFonts w:eastAsia="Arial" w:cs="Arial"/>
                <w:sz w:val="13"/>
                <w:szCs w:val="13"/>
              </w:rPr>
              <w:t>Matèria O</w:t>
            </w:r>
            <w:r w:rsidR="00477F47" w:rsidRPr="00ED774B">
              <w:rPr>
                <w:rFonts w:eastAsia="Arial" w:cs="Arial"/>
                <w:sz w:val="13"/>
                <w:szCs w:val="13"/>
              </w:rPr>
              <w:t xml:space="preserve">rgànica </w:t>
            </w:r>
          </w:p>
          <w:p w14:paraId="1F6EF1D4" w14:textId="3CDD6FCC" w:rsidR="008E3450" w:rsidRPr="00ED774B" w:rsidRDefault="008E3450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3"/>
                <w:szCs w:val="13"/>
              </w:rPr>
            </w:pPr>
            <w:r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>(</w:t>
            </w:r>
            <w:r w:rsidR="002033F9"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>indicar un dels models llistats</w:t>
            </w:r>
            <w:r w:rsidR="008C332F"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 xml:space="preserve"> a sota)(1)</w:t>
            </w:r>
          </w:p>
        </w:tc>
        <w:tc>
          <w:tcPr>
            <w:tcW w:w="794" w:type="pct"/>
            <w:vAlign w:val="center"/>
          </w:tcPr>
          <w:p w14:paraId="422DE00A" w14:textId="3DB27C27" w:rsidR="002033F9" w:rsidRPr="00ED774B" w:rsidRDefault="002033F9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>M</w:t>
            </w:r>
            <w:r w:rsidR="008E3450" w:rsidRPr="00ED774B">
              <w:rPr>
                <w:rFonts w:eastAsia="Arial" w:cs="Arial"/>
                <w:sz w:val="13"/>
                <w:szCs w:val="13"/>
              </w:rPr>
              <w:t xml:space="preserve">odels Resta </w:t>
            </w:r>
          </w:p>
          <w:p w14:paraId="7E401705" w14:textId="0E25A36A" w:rsidR="008E3450" w:rsidRPr="00ED774B" w:rsidRDefault="002033F9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3"/>
                <w:szCs w:val="13"/>
              </w:rPr>
            </w:pPr>
            <w:r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>(indicar un dels models llistats a</w:t>
            </w:r>
            <w:r w:rsidR="00D447D7"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 xml:space="preserve"> sota</w:t>
            </w:r>
            <w:r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>)</w:t>
            </w:r>
            <w:r w:rsidR="008C332F"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>(1)</w:t>
            </w:r>
          </w:p>
        </w:tc>
        <w:tc>
          <w:tcPr>
            <w:tcW w:w="636" w:type="pct"/>
            <w:vAlign w:val="center"/>
          </w:tcPr>
          <w:p w14:paraId="7BC0262E" w14:textId="4C4532BC" w:rsidR="008E3450" w:rsidRPr="00ED774B" w:rsidRDefault="00B10CD1" w:rsidP="00B10CD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>Nombre de d</w:t>
            </w:r>
            <w:r w:rsidR="008E3450" w:rsidRPr="00ED774B">
              <w:rPr>
                <w:rFonts w:eastAsia="Arial" w:cs="Arial"/>
                <w:sz w:val="13"/>
                <w:szCs w:val="13"/>
              </w:rPr>
              <w:t xml:space="preserve">ies d’aportació </w:t>
            </w:r>
            <w:r w:rsidR="00301B79" w:rsidRPr="00ED774B">
              <w:rPr>
                <w:rFonts w:eastAsia="Arial" w:cs="Arial"/>
                <w:sz w:val="13"/>
                <w:szCs w:val="13"/>
              </w:rPr>
              <w:t xml:space="preserve">setmanals </w:t>
            </w:r>
            <w:r w:rsidRPr="00ED774B">
              <w:rPr>
                <w:rFonts w:eastAsia="Arial" w:cs="Arial"/>
                <w:sz w:val="13"/>
                <w:szCs w:val="13"/>
              </w:rPr>
              <w:t>Matèria O</w:t>
            </w:r>
            <w:r w:rsidR="00274024" w:rsidRPr="00ED774B">
              <w:rPr>
                <w:rFonts w:eastAsia="Arial" w:cs="Arial"/>
                <w:sz w:val="13"/>
                <w:szCs w:val="13"/>
              </w:rPr>
              <w:t>rgànica</w:t>
            </w:r>
          </w:p>
        </w:tc>
        <w:tc>
          <w:tcPr>
            <w:tcW w:w="714" w:type="pct"/>
            <w:vAlign w:val="center"/>
          </w:tcPr>
          <w:p w14:paraId="1585AD39" w14:textId="1AB096B3" w:rsidR="008E3450" w:rsidRPr="00ED774B" w:rsidRDefault="00301B79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3"/>
                <w:szCs w:val="13"/>
              </w:rPr>
            </w:pPr>
            <w:r w:rsidRPr="00ED774B">
              <w:rPr>
                <w:rFonts w:eastAsia="Arial" w:cs="Arial"/>
                <w:sz w:val="13"/>
                <w:szCs w:val="13"/>
              </w:rPr>
              <w:t xml:space="preserve">Nombre </w:t>
            </w:r>
            <w:r w:rsidR="00B10CD1" w:rsidRPr="00ED774B">
              <w:rPr>
                <w:rFonts w:eastAsia="Arial" w:cs="Arial"/>
                <w:sz w:val="13"/>
                <w:szCs w:val="13"/>
              </w:rPr>
              <w:t xml:space="preserve">de </w:t>
            </w:r>
            <w:r w:rsidRPr="00ED774B">
              <w:rPr>
                <w:rFonts w:eastAsia="Arial" w:cs="Arial"/>
                <w:sz w:val="13"/>
                <w:szCs w:val="13"/>
              </w:rPr>
              <w:t>d</w:t>
            </w:r>
            <w:r w:rsidR="00165950" w:rsidRPr="00ED774B">
              <w:rPr>
                <w:rFonts w:eastAsia="Arial" w:cs="Arial"/>
                <w:sz w:val="13"/>
                <w:szCs w:val="13"/>
              </w:rPr>
              <w:t xml:space="preserve">ies d’aportació </w:t>
            </w:r>
            <w:r w:rsidR="00B10CD1" w:rsidRPr="00ED774B">
              <w:rPr>
                <w:rFonts w:eastAsia="Arial" w:cs="Arial"/>
                <w:sz w:val="13"/>
                <w:szCs w:val="13"/>
              </w:rPr>
              <w:t xml:space="preserve">setmanals </w:t>
            </w:r>
            <w:r w:rsidR="00165950" w:rsidRPr="00ED774B">
              <w:rPr>
                <w:rFonts w:eastAsia="Arial" w:cs="Arial"/>
                <w:sz w:val="13"/>
                <w:szCs w:val="13"/>
              </w:rPr>
              <w:t>R</w:t>
            </w:r>
            <w:r w:rsidR="008E3450" w:rsidRPr="00ED774B">
              <w:rPr>
                <w:rFonts w:eastAsia="Arial" w:cs="Arial"/>
                <w:sz w:val="13"/>
                <w:szCs w:val="13"/>
              </w:rPr>
              <w:t>esta</w:t>
            </w:r>
            <w:r w:rsidR="002033F9" w:rsidRPr="00ED774B">
              <w:rPr>
                <w:rFonts w:eastAsia="Arial" w:cs="Arial"/>
                <w:sz w:val="13"/>
                <w:szCs w:val="13"/>
              </w:rPr>
              <w:t xml:space="preserve">* </w:t>
            </w:r>
            <w:r w:rsidR="002033F9"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 xml:space="preserve">(veure nota </w:t>
            </w:r>
            <w:r w:rsidR="006E56B9"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 xml:space="preserve">a </w:t>
            </w:r>
            <w:r w:rsidR="002033F9" w:rsidRPr="00ED774B">
              <w:rPr>
                <w:rFonts w:eastAsia="Arial" w:cs="Arial"/>
                <w:b w:val="0"/>
                <w:i/>
                <w:color w:val="0070C0"/>
                <w:sz w:val="13"/>
                <w:szCs w:val="13"/>
              </w:rPr>
              <w:t>sota)</w:t>
            </w:r>
          </w:p>
        </w:tc>
      </w:tr>
      <w:tr w:rsidR="00B10CD1" w:rsidRPr="00140B5B" w14:paraId="7F4BD299" w14:textId="77777777" w:rsidTr="00ED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</w:tcPr>
          <w:p w14:paraId="516E0E80" w14:textId="60DC4ECE" w:rsidR="00771F9B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429638C8" w14:textId="1DE7672E" w:rsidR="008E3450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796" w:type="pct"/>
          </w:tcPr>
          <w:p w14:paraId="180D24A7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5" w:type="pct"/>
          </w:tcPr>
          <w:p w14:paraId="4B43E5E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5" w:type="pct"/>
          </w:tcPr>
          <w:p w14:paraId="06D76A1F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94" w:type="pct"/>
          </w:tcPr>
          <w:p w14:paraId="110ED84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6" w:type="pct"/>
          </w:tcPr>
          <w:p w14:paraId="018B7A9B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4" w:type="pct"/>
          </w:tcPr>
          <w:p w14:paraId="5EEB2DE0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3AC30AC4" w14:textId="77777777" w:rsidTr="00ED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</w:tcPr>
          <w:p w14:paraId="32641A28" w14:textId="097960D8" w:rsidR="00771F9B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1ADB364A" w14:textId="77777777" w:rsidR="003776D6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796" w:type="pct"/>
          </w:tcPr>
          <w:p w14:paraId="66BE6E5A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5" w:type="pct"/>
          </w:tcPr>
          <w:p w14:paraId="31EBB210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5" w:type="pct"/>
          </w:tcPr>
          <w:p w14:paraId="329C58C0" w14:textId="6935041D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94" w:type="pct"/>
          </w:tcPr>
          <w:p w14:paraId="3305805D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6" w:type="pct"/>
          </w:tcPr>
          <w:p w14:paraId="751A359E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4" w:type="pct"/>
          </w:tcPr>
          <w:p w14:paraId="0987D355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4248B249" w14:textId="77777777" w:rsidTr="00ED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</w:tcPr>
          <w:p w14:paraId="454C419B" w14:textId="62202D8F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3CDB4984" w14:textId="13AB35F3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796" w:type="pct"/>
          </w:tcPr>
          <w:p w14:paraId="43A01F3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5" w:type="pct"/>
          </w:tcPr>
          <w:p w14:paraId="70DAB87A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5" w:type="pct"/>
          </w:tcPr>
          <w:p w14:paraId="11E41A4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94" w:type="pct"/>
          </w:tcPr>
          <w:p w14:paraId="76D1F11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6" w:type="pct"/>
          </w:tcPr>
          <w:p w14:paraId="6F1AAF2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4" w:type="pct"/>
          </w:tcPr>
          <w:p w14:paraId="6DBE8D8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207FAD08" w14:textId="77777777" w:rsidTr="00ED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</w:tcPr>
          <w:p w14:paraId="197D9F51" w14:textId="7C24AA30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66E9089B" w14:textId="7E0EE170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796" w:type="pct"/>
          </w:tcPr>
          <w:p w14:paraId="14FC0E2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5" w:type="pct"/>
          </w:tcPr>
          <w:p w14:paraId="24B6F07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5" w:type="pct"/>
          </w:tcPr>
          <w:p w14:paraId="1932DA7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94" w:type="pct"/>
          </w:tcPr>
          <w:p w14:paraId="4EF4090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6" w:type="pct"/>
          </w:tcPr>
          <w:p w14:paraId="030A5C4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4" w:type="pct"/>
          </w:tcPr>
          <w:p w14:paraId="3F8305BB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5CB00F06" w14:textId="77777777" w:rsidTr="00ED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</w:tcPr>
          <w:p w14:paraId="4C033E44" w14:textId="2118C8BB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796" w:type="pct"/>
          </w:tcPr>
          <w:p w14:paraId="33788D3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5" w:type="pct"/>
          </w:tcPr>
          <w:p w14:paraId="32CF7BDC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5" w:type="pct"/>
          </w:tcPr>
          <w:p w14:paraId="5CCF75D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94" w:type="pct"/>
          </w:tcPr>
          <w:p w14:paraId="1DE7DD6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6" w:type="pct"/>
          </w:tcPr>
          <w:p w14:paraId="632538F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4" w:type="pct"/>
          </w:tcPr>
          <w:p w14:paraId="260659C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68E52DD2" w14:textId="77777777" w:rsidTr="00ED7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pct"/>
          </w:tcPr>
          <w:p w14:paraId="3C3C2D53" w14:textId="1B3CBAB5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796" w:type="pct"/>
          </w:tcPr>
          <w:p w14:paraId="6BA3A084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5" w:type="pct"/>
          </w:tcPr>
          <w:p w14:paraId="7F51E036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5" w:type="pct"/>
          </w:tcPr>
          <w:p w14:paraId="031365FE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94" w:type="pct"/>
          </w:tcPr>
          <w:p w14:paraId="1A3C63D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36" w:type="pct"/>
          </w:tcPr>
          <w:p w14:paraId="19CE18A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14" w:type="pct"/>
          </w:tcPr>
          <w:p w14:paraId="12949357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61D6706" w14:textId="77777777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10630A4" w14:textId="3169CADD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*si l’aportació de Resta és quinzenal indicar a la taula 0,5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.</w:t>
      </w:r>
    </w:p>
    <w:p w14:paraId="48AD6EF0" w14:textId="77777777" w:rsidR="008C332F" w:rsidRPr="00140B5B" w:rsidRDefault="008C332F" w:rsidP="00B373E0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6EF94B1" w14:textId="18D56783" w:rsidR="006335C9" w:rsidRPr="00140B5B" w:rsidRDefault="008C332F" w:rsidP="00B373E0">
      <w:pPr>
        <w:pStyle w:val="Pargrafdellista"/>
        <w:ind w:left="0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(1) </w:t>
      </w:r>
      <w:r w:rsidR="002033F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:</w:t>
      </w:r>
      <w:r w:rsidR="006335C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0282650" w14:textId="77A1E55A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F52A6FF" w14:textId="448AEB3D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</w:p>
    <w:p w14:paraId="00DD7FF9" w14:textId="2E95B019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Contenidors oberts sense identificació </w:t>
      </w:r>
    </w:p>
    <w:p w14:paraId="4C83262F" w14:textId="735C661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</w:p>
    <w:p w14:paraId="5E5CB1CA" w14:textId="65AB9ED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sense identificació</w:t>
      </w:r>
    </w:p>
    <w:p w14:paraId="251D7A16" w14:textId="66BA663B" w:rsidR="006335C9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Àrees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tancades amb identificació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els contenidors de l’interior també tenen tancament i identificació)</w:t>
      </w:r>
    </w:p>
    <w:p w14:paraId="3EC6FD32" w14:textId="43707DA6" w:rsidR="00771F9B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proofErr w:type="spellStart"/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Autocompostatge</w:t>
      </w:r>
      <w:proofErr w:type="spellEnd"/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exclusiu M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atèria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rgànica </w:t>
      </w:r>
      <w:r w:rsidR="00840F7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(acabar de completar la informació relacionada amb aquest sistema en la taula 1.6.1)</w:t>
      </w:r>
    </w:p>
    <w:p w14:paraId="3F3E2067" w14:textId="3B3BD5DE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1886976" w14:textId="44E2D980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4DBEDF70" w14:textId="7D49DEAB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5F03D43" w14:textId="67F78FDF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F575D9E" w14:textId="77777777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41A6F5A" w14:textId="77777777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1D566CB" w14:textId="593D287A" w:rsidR="00241810" w:rsidRPr="00140B5B" w:rsidRDefault="00432A42" w:rsidP="0044751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 xml:space="preserve">Situació actual de </w:t>
      </w:r>
      <w:proofErr w:type="spellStart"/>
      <w:r w:rsidRPr="00140B5B">
        <w:rPr>
          <w:rFonts w:eastAsia="Arial"/>
        </w:rPr>
        <w:t>l’</w:t>
      </w:r>
      <w:r w:rsidR="000D354B" w:rsidRPr="00140B5B">
        <w:rPr>
          <w:rFonts w:eastAsia="Arial"/>
        </w:rPr>
        <w:t>Autoc</w:t>
      </w:r>
      <w:r w:rsidRPr="00140B5B">
        <w:rPr>
          <w:rFonts w:eastAsia="Arial"/>
        </w:rPr>
        <w:t>ompostatge</w:t>
      </w:r>
      <w:proofErr w:type="spellEnd"/>
      <w:r w:rsidR="00840F7A" w:rsidRPr="00140B5B">
        <w:rPr>
          <w:rFonts w:eastAsia="Arial"/>
        </w:rPr>
        <w:t xml:space="preserve"> exclusiu</w:t>
      </w:r>
      <w:r w:rsidR="006E56B9" w:rsidRPr="00140B5B">
        <w:rPr>
          <w:rFonts w:eastAsia="Arial"/>
        </w:rPr>
        <w:t>.</w:t>
      </w:r>
    </w:p>
    <w:p w14:paraId="4DCC34F4" w14:textId="00202044" w:rsidR="00F245EF" w:rsidRPr="00140B5B" w:rsidRDefault="00F245EF" w:rsidP="00F245EF"/>
    <w:p w14:paraId="6B8273D8" w14:textId="77777777" w:rsidR="003637E8" w:rsidRPr="00140B5B" w:rsidRDefault="003637E8" w:rsidP="00F245EF"/>
    <w:p w14:paraId="02D54A99" w14:textId="484E6534" w:rsidR="00017C4D" w:rsidRPr="00140B5B" w:rsidRDefault="00D45528" w:rsidP="00E0026F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Indicar </w:t>
      </w:r>
      <w:r w:rsidR="00F245EF" w:rsidRPr="00140B5B">
        <w:rPr>
          <w:rFonts w:eastAsia="Arial"/>
        </w:rPr>
        <w:t xml:space="preserve">el </w:t>
      </w:r>
      <w:r w:rsidRPr="00140B5B">
        <w:rPr>
          <w:rFonts w:eastAsia="Arial"/>
        </w:rPr>
        <w:t>nombre de compostadors instal·lats, diferenciant els</w:t>
      </w:r>
      <w:r w:rsidR="00B12BFA" w:rsidRPr="00140B5B">
        <w:rPr>
          <w:rFonts w:eastAsia="Arial"/>
        </w:rPr>
        <w:t xml:space="preserve"> individuals i els comunitaris vinculats al model de </w:t>
      </w:r>
      <w:proofErr w:type="spellStart"/>
      <w:r w:rsidR="00241810" w:rsidRPr="00140B5B">
        <w:rPr>
          <w:rFonts w:eastAsia="Arial"/>
        </w:rPr>
        <w:t>d’autocompostatge</w:t>
      </w:r>
      <w:proofErr w:type="spellEnd"/>
      <w:r w:rsidR="00241810" w:rsidRPr="00140B5B">
        <w:rPr>
          <w:rFonts w:eastAsia="Arial"/>
        </w:rPr>
        <w:t xml:space="preserve"> exclusiu</w:t>
      </w:r>
      <w:r w:rsidR="00B12BFA" w:rsidRPr="00140B5B">
        <w:rPr>
          <w:rFonts w:eastAsia="Arial"/>
        </w:rPr>
        <w:t>,</w:t>
      </w:r>
      <w:r w:rsidR="00241810" w:rsidRPr="00140B5B">
        <w:rPr>
          <w:rFonts w:eastAsia="Arial"/>
        </w:rPr>
        <w:t xml:space="preserve"> quan els compostadors e</w:t>
      </w:r>
      <w:r w:rsidRPr="00140B5B">
        <w:rPr>
          <w:rFonts w:eastAsia="Arial"/>
        </w:rPr>
        <w:t>stan instal·lats en zones sense servei de recollida se</w:t>
      </w:r>
      <w:r w:rsidR="00FE7513" w:rsidRPr="00140B5B">
        <w:rPr>
          <w:rFonts w:eastAsia="Arial"/>
        </w:rPr>
        <w:t xml:space="preserve">lectiva de la fracció orgànica. També s’inclouen els projectes de compostatge complementari amb la finalitat de </w:t>
      </w:r>
      <w:r w:rsidR="00FE7513" w:rsidRPr="00140B5B">
        <w:rPr>
          <w:rFonts w:eastAsia="Arial"/>
          <w:szCs w:val="22"/>
        </w:rPr>
        <w:t xml:space="preserve">formació </w:t>
      </w:r>
      <w:r w:rsidR="00FE7513" w:rsidRPr="00140B5B">
        <w:rPr>
          <w:rFonts w:eastAsia="Arial"/>
        </w:rPr>
        <w:t>i</w:t>
      </w:r>
      <w:r w:rsidR="00FE7513" w:rsidRPr="00140B5B">
        <w:rPr>
          <w:rFonts w:eastAsia="Arial"/>
          <w:szCs w:val="22"/>
        </w:rPr>
        <w:t xml:space="preserve"> sensibilització a</w:t>
      </w:r>
      <w:r w:rsidR="00FE7513" w:rsidRPr="00140B5B">
        <w:rPr>
          <w:rFonts w:eastAsia="Arial"/>
        </w:rPr>
        <w:t>ls</w:t>
      </w:r>
      <w:r w:rsidR="006E56B9" w:rsidRPr="00140B5B">
        <w:rPr>
          <w:rFonts w:eastAsia="Arial"/>
          <w:szCs w:val="22"/>
        </w:rPr>
        <w:t xml:space="preserve"> centres educatius:</w:t>
      </w:r>
    </w:p>
    <w:p w14:paraId="4B9B82AF" w14:textId="6B5EA20D" w:rsidR="00241810" w:rsidRPr="00140B5B" w:rsidRDefault="00241810" w:rsidP="00E13035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72"/>
        <w:gridCol w:w="1505"/>
        <w:gridCol w:w="1328"/>
        <w:gridCol w:w="1463"/>
        <w:gridCol w:w="1463"/>
        <w:gridCol w:w="1463"/>
      </w:tblGrid>
      <w:tr w:rsidR="008C2571" w:rsidRPr="00140B5B" w14:paraId="773ECCFA" w14:textId="4FFA65E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  <w:vAlign w:val="center"/>
          </w:tcPr>
          <w:p w14:paraId="27F148C6" w14:textId="6014FA1D" w:rsidR="008C2571" w:rsidRPr="00140B5B" w:rsidRDefault="008C2571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</w:t>
            </w:r>
          </w:p>
        </w:tc>
        <w:tc>
          <w:tcPr>
            <w:tcW w:w="886" w:type="pct"/>
            <w:vAlign w:val="center"/>
          </w:tcPr>
          <w:p w14:paraId="0058CECB" w14:textId="0E202741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 comunitaris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 exclusius</w:t>
            </w:r>
          </w:p>
          <w:p w14:paraId="5B543DDF" w14:textId="0652149D" w:rsidR="008C2571" w:rsidRPr="00140B5B" w:rsidRDefault="008C2571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782" w:type="pct"/>
            <w:vAlign w:val="center"/>
          </w:tcPr>
          <w:p w14:paraId="0715342B" w14:textId="1D49B3AD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</w:t>
            </w:r>
          </w:p>
          <w:p w14:paraId="2F7EBCD4" w14:textId="76B80822" w:rsidR="006E56B9" w:rsidRPr="00140B5B" w:rsidRDefault="006E56B9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318A4BD1" w14:textId="2E496498" w:rsidR="008C2571" w:rsidRPr="00ED774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70C0"/>
                <w:sz w:val="14"/>
                <w:szCs w:val="14"/>
              </w:rPr>
            </w:pPr>
            <w:r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(SI/NO)</w:t>
            </w:r>
          </w:p>
          <w:p w14:paraId="49D674BE" w14:textId="071DA65B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</w:p>
        </w:tc>
        <w:tc>
          <w:tcPr>
            <w:tcW w:w="861" w:type="pct"/>
            <w:vAlign w:val="center"/>
          </w:tcPr>
          <w:p w14:paraId="519B5A0D" w14:textId="77777777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6B92A00A" w14:textId="4FDA9899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861" w:type="pct"/>
            <w:vAlign w:val="center"/>
          </w:tcPr>
          <w:p w14:paraId="61B53C7D" w14:textId="77777777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434989F8" w14:textId="00DE7B1B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861" w:type="pct"/>
            <w:vAlign w:val="center"/>
          </w:tcPr>
          <w:p w14:paraId="48000F0A" w14:textId="68C99719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</w:t>
            </w:r>
          </w:p>
          <w:p w14:paraId="7DE0B92A" w14:textId="7C0C98A0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en centres educatius</w:t>
            </w:r>
          </w:p>
        </w:tc>
      </w:tr>
      <w:tr w:rsidR="008C2571" w:rsidRPr="00140B5B" w14:paraId="55C043D1" w14:textId="0BCEDA0C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BE51BB4" w14:textId="291D2A84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1 MO+R</w:t>
            </w:r>
          </w:p>
          <w:p w14:paraId="3F4A8383" w14:textId="3F64799E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886" w:type="pct"/>
          </w:tcPr>
          <w:p w14:paraId="650F9B36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22C25FE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285A76C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5E6E3DD" w14:textId="731283E2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4CE680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69E6275E" w14:textId="385B73C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F8E4B76" w14:textId="5F3ED3E8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Àmbit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 1 MO+R</w:t>
            </w:r>
          </w:p>
          <w:p w14:paraId="4BF67B0C" w14:textId="30F1B0DB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886" w:type="pct"/>
          </w:tcPr>
          <w:p w14:paraId="0BFEA48C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42FB45C8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62A62CC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CB0E8F7" w14:textId="318C807F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14099E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25308913" w14:textId="5E8CBF82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6B41D255" w14:textId="70A0A925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X MO+R</w:t>
            </w:r>
          </w:p>
          <w:p w14:paraId="67A87197" w14:textId="572EFC4A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886" w:type="pct"/>
          </w:tcPr>
          <w:p w14:paraId="5B167E10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08EF205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FFD990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8B7FB4C" w14:textId="531D2412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AA8199F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2A009CE8" w14:textId="690DF48D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C0DECFB" w14:textId="7199E1CD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X MO+R</w:t>
            </w:r>
          </w:p>
          <w:p w14:paraId="04E2F89E" w14:textId="2D4913B4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886" w:type="pct"/>
          </w:tcPr>
          <w:p w14:paraId="2FC2EE66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64408FD3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09C98CC1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BDA8A84" w14:textId="5EE4C795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A3BEC9B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5587AAC0" w14:textId="5C033DF5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DF2D17D" w14:textId="06165277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886" w:type="pct"/>
          </w:tcPr>
          <w:p w14:paraId="5C27B792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7ABA30E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4F8D2BB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3F412F2" w14:textId="142971A0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D90666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70FF70C6" w14:textId="013E75D0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EC89B29" w14:textId="21666058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886" w:type="pct"/>
          </w:tcPr>
          <w:p w14:paraId="76AE205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111C04B3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E59F29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AECFEFF" w14:textId="28B90DFA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64ECA0D2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1DCCC3E3" w14:textId="77777777" w:rsidR="00017C4D" w:rsidRPr="00140B5B" w:rsidRDefault="00017C4D" w:rsidP="00E13035"/>
    <w:p w14:paraId="53838C51" w14:textId="77777777" w:rsidR="00241810" w:rsidRPr="00140B5B" w:rsidRDefault="00241810" w:rsidP="00E13035"/>
    <w:p w14:paraId="78AAE9BF" w14:textId="6CEC50C2" w:rsidR="00017C4D" w:rsidRPr="00140B5B" w:rsidRDefault="00017C4D" w:rsidP="00432A42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Indicar </w:t>
      </w:r>
      <w:r w:rsidR="008F64A3" w:rsidRPr="00140B5B">
        <w:rPr>
          <w:rFonts w:eastAsia="Arial"/>
        </w:rPr>
        <w:t xml:space="preserve">la formació i el seguiment </w:t>
      </w:r>
      <w:r w:rsidR="002B08DA" w:rsidRPr="00140B5B">
        <w:rPr>
          <w:rFonts w:eastAsia="Arial"/>
        </w:rPr>
        <w:t>realitzat, en termes de personal i dedicació per la gestió del</w:t>
      </w:r>
      <w:r w:rsidR="006E56B9" w:rsidRPr="00140B5B">
        <w:rPr>
          <w:rFonts w:eastAsia="Arial"/>
        </w:rPr>
        <w:t>s</w:t>
      </w:r>
      <w:r w:rsidR="002B08DA" w:rsidRPr="00140B5B">
        <w:rPr>
          <w:rFonts w:eastAsia="Arial"/>
        </w:rPr>
        <w:t xml:space="preserve"> compostadors, formació dels usuaris, visites de seguiment als usuaris, material aportat, etc.</w:t>
      </w:r>
    </w:p>
    <w:p w14:paraId="4FD63AEC" w14:textId="3FCB0DDC" w:rsidR="00D45528" w:rsidRPr="00140B5B" w:rsidRDefault="00D45528" w:rsidP="00E13035"/>
    <w:p w14:paraId="6BDF80CB" w14:textId="77777777" w:rsidR="003637E8" w:rsidRPr="00140B5B" w:rsidRDefault="003637E8" w:rsidP="00E13035"/>
    <w:p w14:paraId="6AA87B53" w14:textId="76C3A335" w:rsidR="00771F9B" w:rsidRPr="00140B5B" w:rsidRDefault="00771F9B" w:rsidP="00447514">
      <w:pPr>
        <w:pStyle w:val="Ttol2"/>
        <w:ind w:left="0" w:firstLine="0"/>
        <w:rPr>
          <w:rFonts w:eastAsia="Arial"/>
        </w:rPr>
      </w:pPr>
      <w:r w:rsidRPr="00140B5B">
        <w:t>Situació actual del model</w:t>
      </w:r>
      <w:r w:rsidR="006406D3" w:rsidRPr="00140B5B">
        <w:rPr>
          <w:rFonts w:eastAsia="Arial"/>
        </w:rPr>
        <w:t xml:space="preserve"> de recollida selectiva de la Fracció V</w:t>
      </w:r>
      <w:r w:rsidR="00844564" w:rsidRPr="00140B5B">
        <w:rPr>
          <w:rFonts w:eastAsia="Arial"/>
        </w:rPr>
        <w:t>egetal</w:t>
      </w:r>
      <w:r w:rsidR="006E56B9" w:rsidRPr="00140B5B">
        <w:rPr>
          <w:rFonts w:eastAsia="Arial"/>
        </w:rPr>
        <w:t>:</w:t>
      </w:r>
    </w:p>
    <w:p w14:paraId="5C901C48" w14:textId="77777777" w:rsidR="00771F9B" w:rsidRPr="00140B5B" w:rsidRDefault="00771F9B" w:rsidP="003637E8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344"/>
        <w:gridCol w:w="1726"/>
        <w:gridCol w:w="1559"/>
        <w:gridCol w:w="2005"/>
        <w:gridCol w:w="1860"/>
      </w:tblGrid>
      <w:tr w:rsidR="00771F9B" w:rsidRPr="00140B5B" w14:paraId="4A864E50" w14:textId="77777777" w:rsidTr="00771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Align w:val="center"/>
          </w:tcPr>
          <w:p w14:paraId="1F99DD09" w14:textId="77777777" w:rsidR="00771F9B" w:rsidRPr="00140B5B" w:rsidRDefault="00771F9B" w:rsidP="00771F9B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1016" w:type="pct"/>
            <w:vAlign w:val="center"/>
          </w:tcPr>
          <w:p w14:paraId="6CC164CE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18" w:type="pct"/>
            <w:vAlign w:val="center"/>
          </w:tcPr>
          <w:p w14:paraId="52451810" w14:textId="77777777" w:rsidR="00771F9B" w:rsidRPr="00140B5B" w:rsidRDefault="00771F9B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FB906F0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384BF8F5" w14:textId="541AD478" w:rsidR="00771F9B" w:rsidRPr="00140B5B" w:rsidRDefault="006406D3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</w:t>
            </w:r>
            <w:r w:rsidR="00771F9B" w:rsidRPr="00140B5B">
              <w:rPr>
                <w:rFonts w:eastAsia="Arial" w:cs="Arial"/>
                <w:sz w:val="14"/>
                <w:szCs w:val="14"/>
              </w:rPr>
              <w:t>egetal</w:t>
            </w:r>
          </w:p>
          <w:p w14:paraId="559AABB0" w14:textId="008D5E27" w:rsidR="00771F9B" w:rsidRPr="00140B5B" w:rsidRDefault="00771F9B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(indicar un dels models llistats a sota)</w:t>
            </w:r>
            <w:r w:rsidR="006E56B9"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37C5F0EF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29B9733A" w14:textId="3DB8C3F5" w:rsidR="00772AB4" w:rsidRPr="00140B5B" w:rsidRDefault="00772AB4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771F9B" w:rsidRPr="00140B5B" w14:paraId="3DCEDBBE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1D772F87" w14:textId="6831766B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1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00670711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B86D36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E698B36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20E6894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005BD769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43D0EA08" w14:textId="763E9B54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40AEFED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474227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65B7305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3D58525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5C90F5AD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5E6377A9" w14:textId="77777777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1016" w:type="pct"/>
          </w:tcPr>
          <w:p w14:paraId="28F2882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7B5E2EC2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6734CC93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6F99063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402DCB95" w14:textId="77777777" w:rsidR="00771F9B" w:rsidRPr="00140B5B" w:rsidRDefault="00771F9B" w:rsidP="00771F9B"/>
    <w:p w14:paraId="37E7F5E3" w14:textId="21990456" w:rsidR="00771F9B" w:rsidRPr="00140B5B" w:rsidRDefault="00771F9B" w:rsidP="006E56B9">
      <w:pPr>
        <w:pStyle w:val="Pargrafdellista"/>
        <w:numPr>
          <w:ilvl w:val="0"/>
          <w:numId w:val="9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58D0C860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</w:t>
      </w:r>
    </w:p>
    <w:p w14:paraId="5CA3EC94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7B7E493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81BA37A" w14:textId="526F0C19" w:rsidR="00771F9B" w:rsidRPr="00140B5B" w:rsidRDefault="00771F9B" w:rsidP="00E13035"/>
    <w:p w14:paraId="092FF7EC" w14:textId="530E441C" w:rsidR="006E56B9" w:rsidRPr="00140B5B" w:rsidRDefault="006E56B9" w:rsidP="00E13035"/>
    <w:p w14:paraId="6557D9EF" w14:textId="0775171E" w:rsidR="006E56B9" w:rsidRDefault="006E56B9" w:rsidP="00E13035"/>
    <w:p w14:paraId="32049924" w14:textId="33A4E734" w:rsidR="00447514" w:rsidRDefault="00447514" w:rsidP="00E13035"/>
    <w:p w14:paraId="5846762E" w14:textId="77777777" w:rsidR="00447514" w:rsidRPr="00140B5B" w:rsidRDefault="00447514" w:rsidP="00E13035"/>
    <w:p w14:paraId="39C728C8" w14:textId="2701B8B9" w:rsidR="00F0643B" w:rsidRPr="00140B5B" w:rsidRDefault="00F0643B" w:rsidP="0044751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 xml:space="preserve">Situació actual </w:t>
      </w:r>
      <w:r w:rsidR="00432A42" w:rsidRPr="00140B5B">
        <w:rPr>
          <w:rFonts w:eastAsia="Arial"/>
        </w:rPr>
        <w:t>de la recollida</w:t>
      </w:r>
      <w:r w:rsidR="00844564" w:rsidRPr="00140B5B">
        <w:rPr>
          <w:rFonts w:eastAsia="Arial"/>
        </w:rPr>
        <w:t xml:space="preserve"> selectiva</w:t>
      </w:r>
      <w:r w:rsidR="00432A42" w:rsidRPr="00140B5B">
        <w:rPr>
          <w:rFonts w:eastAsia="Arial"/>
        </w:rPr>
        <w:t xml:space="preserve"> de </w:t>
      </w:r>
      <w:r w:rsidR="00844564" w:rsidRPr="00140B5B">
        <w:rPr>
          <w:rFonts w:eastAsia="Arial"/>
        </w:rPr>
        <w:t>T</w:t>
      </w:r>
      <w:r w:rsidRPr="00140B5B">
        <w:rPr>
          <w:rFonts w:eastAsia="Arial"/>
        </w:rPr>
        <w:t>èxtil</w:t>
      </w:r>
      <w:r w:rsidR="006E56B9" w:rsidRPr="00140B5B">
        <w:rPr>
          <w:rFonts w:eastAsia="Arial"/>
        </w:rPr>
        <w:t>:</w:t>
      </w:r>
    </w:p>
    <w:p w14:paraId="4F2ABAD0" w14:textId="77777777" w:rsidR="00432A42" w:rsidRPr="00140B5B" w:rsidRDefault="00432A42" w:rsidP="00432A42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4"/>
        <w:gridCol w:w="1656"/>
        <w:gridCol w:w="1559"/>
        <w:gridCol w:w="2005"/>
        <w:gridCol w:w="1860"/>
      </w:tblGrid>
      <w:tr w:rsidR="00840F7A" w:rsidRPr="00140B5B" w14:paraId="69FEFA42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74509B" w14:textId="2572B456" w:rsidR="00F0643B" w:rsidRPr="00140B5B" w:rsidRDefault="00F245EF" w:rsidP="00165950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75" w:type="pct"/>
            <w:vAlign w:val="center"/>
          </w:tcPr>
          <w:p w14:paraId="11451CE2" w14:textId="5EACA6A9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% població àmbit domiciliari, respecte 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Total</w:t>
            </w:r>
          </w:p>
        </w:tc>
        <w:tc>
          <w:tcPr>
            <w:tcW w:w="918" w:type="pct"/>
            <w:vAlign w:val="center"/>
          </w:tcPr>
          <w:p w14:paraId="747816B1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E79DD50" w14:textId="3E0B77C4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517D9145" w14:textId="1B9B5074" w:rsidR="00165950" w:rsidRPr="00140B5B" w:rsidRDefault="006406D3" w:rsidP="0016595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èxtil</w:t>
            </w:r>
          </w:p>
          <w:p w14:paraId="042C3CAE" w14:textId="4640C4DA" w:rsidR="00F0643B" w:rsidRPr="00140B5B" w:rsidRDefault="00165950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(indicar un dels models llistats a sota)</w:t>
            </w:r>
            <w:r w:rsidR="006E56B9"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25071998" w14:textId="77777777" w:rsidR="00772AB4" w:rsidRPr="00140B5B" w:rsidRDefault="00675372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</w:t>
            </w:r>
            <w:r w:rsidR="00F0643B" w:rsidRPr="00140B5B">
              <w:rPr>
                <w:rFonts w:eastAsia="Arial" w:cs="Arial"/>
                <w:sz w:val="14"/>
                <w:szCs w:val="12"/>
              </w:rPr>
              <w:t xml:space="preserve">ies d’aportació </w:t>
            </w:r>
            <w:r w:rsidRPr="00140B5B">
              <w:rPr>
                <w:rFonts w:eastAsia="Arial" w:cs="Arial"/>
                <w:sz w:val="14"/>
                <w:szCs w:val="12"/>
              </w:rPr>
              <w:t>setmanals</w:t>
            </w:r>
            <w:r w:rsidR="00165950" w:rsidRPr="00140B5B">
              <w:rPr>
                <w:rFonts w:eastAsia="Arial" w:cs="Arial"/>
                <w:sz w:val="14"/>
                <w:szCs w:val="12"/>
              </w:rPr>
              <w:t xml:space="preserve"> en cas de porta a porta/demanda</w:t>
            </w:r>
          </w:p>
          <w:p w14:paraId="302080EE" w14:textId="74425E06" w:rsidR="00F0643B" w:rsidRPr="00140B5B" w:rsidRDefault="00F0643B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67A9BF4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432619E" w14:textId="0FC773F6" w:rsidR="00840F7A" w:rsidRPr="00140B5B" w:rsidRDefault="00F0643B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1 </w:t>
            </w:r>
          </w:p>
          <w:p w14:paraId="75D3A0F9" w14:textId="182C753F" w:rsidR="00F0643B" w:rsidRPr="00140B5B" w:rsidRDefault="00840F7A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="00F0643B"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52D358FB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1097E03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3433F0FD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7B0E0B8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39C3CD5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E64930" w14:textId="5020ABE2" w:rsidR="00840F7A" w:rsidRPr="00140B5B" w:rsidRDefault="00165950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Tèxtil</w:t>
            </w:r>
          </w:p>
          <w:p w14:paraId="72954FE8" w14:textId="49B207E9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6527687F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33E0BBA9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F8C0EF8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B27325C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78E4871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99C43F1" w14:textId="17D9798D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75" w:type="pct"/>
          </w:tcPr>
          <w:p w14:paraId="2AE75DF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90D091B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5422F6A5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5C5D0DB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61B9E64" w14:textId="5BA07E61" w:rsidR="00F0643B" w:rsidRPr="00140B5B" w:rsidRDefault="00F0643B" w:rsidP="003637E8"/>
    <w:p w14:paraId="4F98B64C" w14:textId="0F41F83E" w:rsidR="00165950" w:rsidRPr="00140B5B" w:rsidRDefault="00165950" w:rsidP="006E56B9">
      <w:pPr>
        <w:pStyle w:val="Pargrafdellista"/>
        <w:numPr>
          <w:ilvl w:val="0"/>
          <w:numId w:val="10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7E9C3747" w14:textId="48E2A5D2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1AE9097" w14:textId="6EC0A8C8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(sense comptabilitzar deixalleria)</w:t>
      </w:r>
    </w:p>
    <w:p w14:paraId="7E0A839F" w14:textId="7017FFF5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016B2018" w14:textId="63C3599B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25BA5F26" w14:textId="55E153E8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en via pública</w:t>
      </w:r>
    </w:p>
    <w:p w14:paraId="371D3464" w14:textId="766FC268" w:rsidR="00C34B1C" w:rsidRPr="00140B5B" w:rsidRDefault="00C34B1C" w:rsidP="003637E8"/>
    <w:p w14:paraId="1C986ADA" w14:textId="6DF03E6D" w:rsidR="00F0643B" w:rsidRPr="00140B5B" w:rsidRDefault="00F0643B" w:rsidP="0044751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 xml:space="preserve">Situació </w:t>
      </w:r>
      <w:r w:rsidR="00F245EF" w:rsidRPr="00140B5B">
        <w:rPr>
          <w:rFonts w:eastAsia="Arial"/>
        </w:rPr>
        <w:t xml:space="preserve">actual de la recollida </w:t>
      </w:r>
      <w:r w:rsidR="00844564" w:rsidRPr="00140B5B">
        <w:rPr>
          <w:rFonts w:eastAsia="Arial"/>
        </w:rPr>
        <w:t xml:space="preserve">selectiva </w:t>
      </w:r>
      <w:r w:rsidR="00F245EF" w:rsidRPr="00140B5B">
        <w:rPr>
          <w:rFonts w:eastAsia="Arial"/>
        </w:rPr>
        <w:t>d’</w:t>
      </w:r>
      <w:r w:rsidR="006406D3" w:rsidRPr="00140B5B">
        <w:rPr>
          <w:rFonts w:eastAsia="Arial"/>
        </w:rPr>
        <w:t>O</w:t>
      </w:r>
      <w:r w:rsidRPr="00140B5B">
        <w:rPr>
          <w:rFonts w:eastAsia="Arial"/>
        </w:rPr>
        <w:t>li</w:t>
      </w:r>
      <w:r w:rsidR="006406D3" w:rsidRPr="00140B5B">
        <w:rPr>
          <w:rFonts w:eastAsia="Arial"/>
        </w:rPr>
        <w:t xml:space="preserve"> de Cuina U</w:t>
      </w:r>
      <w:r w:rsidR="00F245EF" w:rsidRPr="00140B5B">
        <w:rPr>
          <w:rFonts w:eastAsia="Arial"/>
        </w:rPr>
        <w:t>sat</w:t>
      </w:r>
      <w:r w:rsidR="006E56B9" w:rsidRPr="00140B5B">
        <w:rPr>
          <w:rFonts w:eastAsia="Arial"/>
        </w:rPr>
        <w:t>:</w:t>
      </w:r>
    </w:p>
    <w:p w14:paraId="1E47DEE0" w14:textId="77777777" w:rsidR="00A2769A" w:rsidRPr="00140B5B" w:rsidRDefault="00A2769A" w:rsidP="00A2769A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3"/>
        <w:gridCol w:w="1677"/>
        <w:gridCol w:w="1583"/>
        <w:gridCol w:w="2115"/>
        <w:gridCol w:w="1706"/>
      </w:tblGrid>
      <w:tr w:rsidR="00840F7A" w:rsidRPr="00140B5B" w14:paraId="5CB2795C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63DFB43" w14:textId="24B91357" w:rsidR="00840F7A" w:rsidRPr="00140B5B" w:rsidRDefault="00840F7A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87" w:type="pct"/>
            <w:vAlign w:val="center"/>
          </w:tcPr>
          <w:p w14:paraId="6994846B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domiciliari/</w:t>
            </w:r>
          </w:p>
          <w:p w14:paraId="52DD028B" w14:textId="1CB868A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 % comerços àmbit comercial, respecte Total</w:t>
            </w:r>
          </w:p>
        </w:tc>
        <w:tc>
          <w:tcPr>
            <w:tcW w:w="932" w:type="pct"/>
            <w:vAlign w:val="center"/>
          </w:tcPr>
          <w:p w14:paraId="7FCB178E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0D3BE44" w14:textId="2D53954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245" w:type="pct"/>
            <w:vAlign w:val="center"/>
          </w:tcPr>
          <w:p w14:paraId="3BF376B3" w14:textId="031873A3" w:rsidR="00840F7A" w:rsidRPr="00140B5B" w:rsidRDefault="006406D3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li</w:t>
            </w:r>
          </w:p>
          <w:p w14:paraId="4636FE7C" w14:textId="1646434C" w:rsidR="00840F7A" w:rsidRPr="00140B5B" w:rsidRDefault="00840F7A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(indicar un dels models llistats a sota)</w:t>
            </w:r>
            <w:r w:rsidR="006E56B9" w:rsidRPr="00ED774B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(1)</w:t>
            </w:r>
          </w:p>
        </w:tc>
        <w:tc>
          <w:tcPr>
            <w:tcW w:w="1004" w:type="pct"/>
            <w:vAlign w:val="center"/>
          </w:tcPr>
          <w:p w14:paraId="6520A0CC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46CDB556" w14:textId="311E0C15" w:rsidR="00772AB4" w:rsidRPr="00140B5B" w:rsidRDefault="00772AB4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32801E91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5E6A573" w14:textId="3F60459D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1 Oli Domiciliari</w:t>
            </w:r>
          </w:p>
        </w:tc>
        <w:tc>
          <w:tcPr>
            <w:tcW w:w="987" w:type="pct"/>
          </w:tcPr>
          <w:p w14:paraId="3C65FD4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FB15D3D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4252B09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4DA356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4DE6AC1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821721F" w14:textId="2B10E2E6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1 Oli Comercial</w:t>
            </w:r>
          </w:p>
        </w:tc>
        <w:tc>
          <w:tcPr>
            <w:tcW w:w="987" w:type="pct"/>
          </w:tcPr>
          <w:p w14:paraId="3623FA1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1D3EDEE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FFA6937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14A30AE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0342FCC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47DAB79" w14:textId="520BAB9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Domiciliari</w:t>
            </w:r>
          </w:p>
        </w:tc>
        <w:tc>
          <w:tcPr>
            <w:tcW w:w="987" w:type="pct"/>
          </w:tcPr>
          <w:p w14:paraId="44282B5B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14193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22179CE2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EEA5E6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54258B8D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035E9CB" w14:textId="5EF0C425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Comercial</w:t>
            </w:r>
          </w:p>
        </w:tc>
        <w:tc>
          <w:tcPr>
            <w:tcW w:w="987" w:type="pct"/>
          </w:tcPr>
          <w:p w14:paraId="5F5710C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A2C4C4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0774EC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C1531D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2B7B502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2F7AB74" w14:textId="482FEA6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62793DD5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6045F32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768E637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4F8B3BA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C264DE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DC5D8D" w14:textId="47825CFA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19FDC72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37CD462F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590A42F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B7683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5534D646" w14:textId="77777777" w:rsidR="00940E79" w:rsidRPr="00140B5B" w:rsidRDefault="00940E79" w:rsidP="00940E7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C9DAFE" w14:textId="12000247" w:rsidR="00F245EF" w:rsidRPr="00140B5B" w:rsidRDefault="00F245EF" w:rsidP="006E56B9">
      <w:pPr>
        <w:pStyle w:val="Pargrafdellista"/>
        <w:numPr>
          <w:ilvl w:val="0"/>
          <w:numId w:val="11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7EAB969" w14:textId="2566E35A" w:rsidR="00C34B1C" w:rsidRPr="00140B5B" w:rsidRDefault="00C34B1C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60257B8E" w14:textId="65B396B4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(sense 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043A5A94" w14:textId="7CA3AEA7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, sense comptabilitzar deixalleria (amb envàs)</w:t>
      </w:r>
    </w:p>
    <w:p w14:paraId="47C00798" w14:textId="2DE9556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64E1BBB8" w14:textId="72C53F1B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74DBD62D" w14:textId="1A73EFD0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30B47296" w14:textId="43C7929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159CB03F" w14:textId="4C845691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0E7FB608" w14:textId="77777777" w:rsidR="0074538F" w:rsidRPr="00140B5B" w:rsidRDefault="0074538F" w:rsidP="00C34B1C">
      <w:pPr>
        <w:pStyle w:val="Pargrafdellista"/>
        <w:ind w:left="1416"/>
        <w:rPr>
          <w:rFonts w:eastAsia="Arial" w:cs="Arial"/>
          <w:color w:val="FF0000"/>
          <w:sz w:val="12"/>
          <w:szCs w:val="12"/>
        </w:rPr>
      </w:pPr>
    </w:p>
    <w:p w14:paraId="1FB36244" w14:textId="670D224E" w:rsidR="00C34B1C" w:rsidRPr="00140B5B" w:rsidRDefault="00C34B1C" w:rsidP="00E13035"/>
    <w:p w14:paraId="7DE9F33B" w14:textId="1386F8E0" w:rsidR="00940E79" w:rsidRPr="00140B5B" w:rsidRDefault="00940E79" w:rsidP="00E13035"/>
    <w:p w14:paraId="47B6FB41" w14:textId="51D1BB96" w:rsidR="00E607CF" w:rsidRPr="00140B5B" w:rsidRDefault="00E607CF" w:rsidP="00E13035"/>
    <w:p w14:paraId="76165490" w14:textId="77777777" w:rsidR="00E607CF" w:rsidRPr="00140B5B" w:rsidRDefault="00E607CF" w:rsidP="00E13035"/>
    <w:p w14:paraId="1EB55219" w14:textId="575B9795" w:rsidR="00840F7A" w:rsidRPr="00140B5B" w:rsidRDefault="004F1CFA" w:rsidP="007B5A03">
      <w:pPr>
        <w:pStyle w:val="Ttol1"/>
        <w:rPr>
          <w:rFonts w:eastAsia="Arial" w:cs="Arial"/>
          <w:szCs w:val="18"/>
        </w:rPr>
        <w:sectPr w:rsidR="00840F7A" w:rsidRPr="00140B5B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40B5B">
        <w:rPr>
          <w:rFonts w:eastAsia="Arial"/>
        </w:rPr>
        <w:t xml:space="preserve">Pla d’actuació </w:t>
      </w:r>
      <w:r w:rsidR="006E56B9" w:rsidRPr="00140B5B">
        <w:rPr>
          <w:rFonts w:eastAsia="Arial"/>
        </w:rPr>
        <w:t>i descripció del</w:t>
      </w:r>
      <w:r w:rsidR="003D6B72" w:rsidRPr="00140B5B">
        <w:rPr>
          <w:rFonts w:eastAsia="Arial"/>
        </w:rPr>
        <w:t xml:space="preserve"> projecte </w:t>
      </w:r>
      <w:r w:rsidR="006E04B9" w:rsidRPr="00140B5B">
        <w:rPr>
          <w:rFonts w:eastAsia="Arial"/>
        </w:rPr>
        <w:t>sol·licitat</w:t>
      </w:r>
      <w:r w:rsidR="00940E79" w:rsidRPr="00140B5B">
        <w:rPr>
          <w:rFonts w:eastAsia="Arial"/>
        </w:rPr>
        <w:t xml:space="preserve"> </w:t>
      </w:r>
      <w:r w:rsidR="006E56B9" w:rsidRPr="00140B5B">
        <w:rPr>
          <w:rFonts w:eastAsia="Arial"/>
        </w:rPr>
        <w:t>amb diferenciació dels àmbits (</w:t>
      </w:r>
      <w:r w:rsidR="003D6B72" w:rsidRPr="00140B5B">
        <w:rPr>
          <w:rFonts w:eastAsia="Arial"/>
        </w:rPr>
        <w:t>zones i/o municipis</w:t>
      </w:r>
      <w:r w:rsidR="00B25D40" w:rsidRPr="00140B5B">
        <w:rPr>
          <w:rFonts w:eastAsia="Arial"/>
        </w:rPr>
        <w:t>)</w:t>
      </w:r>
      <w:r w:rsidR="003D6B72" w:rsidRPr="00140B5B">
        <w:rPr>
          <w:rFonts w:eastAsia="Arial"/>
        </w:rPr>
        <w:t xml:space="preserve"> </w:t>
      </w:r>
      <w:r w:rsidR="00B25D40" w:rsidRPr="00140B5B">
        <w:rPr>
          <w:rFonts w:eastAsia="Arial"/>
        </w:rPr>
        <w:t xml:space="preserve">i </w:t>
      </w:r>
      <w:r w:rsidR="003D6B72" w:rsidRPr="00140B5B">
        <w:rPr>
          <w:rFonts w:eastAsia="Arial"/>
        </w:rPr>
        <w:t>en funció dels models</w:t>
      </w:r>
      <w:r w:rsidR="00B25D40" w:rsidRPr="00140B5B">
        <w:rPr>
          <w:rFonts w:eastAsia="Arial"/>
        </w:rPr>
        <w:t xml:space="preserve"> a implementar.</w:t>
      </w:r>
    </w:p>
    <w:p w14:paraId="0E4CB1E3" w14:textId="467EE12A" w:rsidR="00B952A7" w:rsidRPr="00011ECA" w:rsidRDefault="00770CE4" w:rsidP="008A758D">
      <w:pPr>
        <w:pStyle w:val="Ttol2"/>
        <w:ind w:left="567" w:hanging="567"/>
        <w:rPr>
          <w:rFonts w:eastAsia="Arial"/>
        </w:rPr>
      </w:pPr>
      <w:r w:rsidRPr="00011ECA">
        <w:rPr>
          <w:rFonts w:eastAsia="Arial"/>
        </w:rPr>
        <w:lastRenderedPageBreak/>
        <w:t xml:space="preserve">Model de recollida selectiva </w:t>
      </w:r>
      <w:r w:rsidR="00844564" w:rsidRPr="00011ECA">
        <w:rPr>
          <w:rFonts w:eastAsia="Arial"/>
        </w:rPr>
        <w:t>per</w:t>
      </w:r>
      <w:r w:rsidRPr="00011ECA">
        <w:rPr>
          <w:rFonts w:eastAsia="Arial"/>
        </w:rPr>
        <w:t xml:space="preserve"> la </w:t>
      </w:r>
      <w:r w:rsidR="00CD4111" w:rsidRPr="00011ECA">
        <w:rPr>
          <w:rFonts w:eastAsia="Arial"/>
        </w:rPr>
        <w:t>Matèria O</w:t>
      </w:r>
      <w:r w:rsidR="00477F47" w:rsidRPr="00011ECA">
        <w:rPr>
          <w:rFonts w:eastAsia="Arial"/>
        </w:rPr>
        <w:t xml:space="preserve">rgànica </w:t>
      </w:r>
      <w:r w:rsidR="00B952A7" w:rsidRPr="00011ECA">
        <w:rPr>
          <w:rFonts w:eastAsia="Arial"/>
        </w:rPr>
        <w:t xml:space="preserve">i </w:t>
      </w:r>
      <w:r w:rsidRPr="00011ECA">
        <w:rPr>
          <w:rFonts w:eastAsia="Arial"/>
        </w:rPr>
        <w:t xml:space="preserve">la </w:t>
      </w:r>
      <w:r w:rsidR="00B952A7" w:rsidRPr="00011ECA">
        <w:rPr>
          <w:rFonts w:eastAsia="Arial"/>
        </w:rPr>
        <w:t>Resta</w:t>
      </w:r>
      <w:r w:rsidR="00B25D40" w:rsidRPr="00011ECA">
        <w:rPr>
          <w:rFonts w:eastAsia="Arial"/>
        </w:rPr>
        <w:t xml:space="preserve"> en el projecte sol·licitat:</w:t>
      </w:r>
    </w:p>
    <w:p w14:paraId="2F5119D9" w14:textId="2FA3351B" w:rsidR="00B337C2" w:rsidRPr="003B63B8" w:rsidRDefault="00EC5563" w:rsidP="00EC5563">
      <w:pPr>
        <w:pStyle w:val="Pargrafdellista"/>
        <w:ind w:left="567"/>
        <w:rPr>
          <w:rFonts w:eastAsia="Arial" w:cs="Arial"/>
          <w:i/>
          <w:color w:val="0070C0"/>
          <w:sz w:val="16"/>
          <w:szCs w:val="16"/>
        </w:rPr>
      </w:pPr>
      <w:r w:rsidRPr="003B63B8">
        <w:rPr>
          <w:rFonts w:eastAsia="Arial" w:cs="Arial"/>
          <w:i/>
          <w:color w:val="0070C0"/>
          <w:sz w:val="16"/>
          <w:szCs w:val="16"/>
        </w:rPr>
        <w:t xml:space="preserve">Indicar àmbit </w:t>
      </w:r>
      <w:r w:rsidR="006104B3" w:rsidRPr="003B63B8">
        <w:rPr>
          <w:rFonts w:eastAsia="Arial" w:cs="Arial"/>
          <w:i/>
          <w:color w:val="0070C0"/>
          <w:sz w:val="16"/>
          <w:szCs w:val="16"/>
        </w:rPr>
        <w:t xml:space="preserve">domiciliari, </w:t>
      </w:r>
      <w:r w:rsidRPr="003B63B8">
        <w:rPr>
          <w:rFonts w:eastAsia="Arial" w:cs="Arial"/>
          <w:i/>
          <w:color w:val="0070C0"/>
          <w:sz w:val="16"/>
          <w:szCs w:val="16"/>
        </w:rPr>
        <w:t>comercial o específic per a grans productors, segons el projecte sol·licitat</w:t>
      </w:r>
    </w:p>
    <w:p w14:paraId="21A5A494" w14:textId="77777777" w:rsidR="00EC5563" w:rsidRPr="00EC5563" w:rsidRDefault="00EC5563" w:rsidP="00B337C2">
      <w:pPr>
        <w:pStyle w:val="Pargrafdellista"/>
        <w:ind w:left="1224"/>
        <w:rPr>
          <w:rFonts w:eastAsia="Arial" w:cs="Arial"/>
          <w:color w:val="0070C0"/>
          <w:szCs w:val="18"/>
        </w:rPr>
      </w:pPr>
    </w:p>
    <w:tbl>
      <w:tblPr>
        <w:tblStyle w:val="Taulaambquadrcula1clara"/>
        <w:tblW w:w="5051" w:type="pct"/>
        <w:tblLook w:val="04A0" w:firstRow="1" w:lastRow="0" w:firstColumn="1" w:lastColumn="0" w:noHBand="0" w:noVBand="1"/>
      </w:tblPr>
      <w:tblGrid>
        <w:gridCol w:w="1269"/>
        <w:gridCol w:w="1419"/>
        <w:gridCol w:w="1702"/>
        <w:gridCol w:w="1496"/>
        <w:gridCol w:w="1592"/>
        <w:gridCol w:w="1589"/>
        <w:gridCol w:w="990"/>
        <w:gridCol w:w="995"/>
        <w:gridCol w:w="1558"/>
        <w:gridCol w:w="1527"/>
      </w:tblGrid>
      <w:tr w:rsidR="00117646" w:rsidRPr="00140B5B" w14:paraId="744ACB13" w14:textId="052B1D8F" w:rsidTr="007B5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  <w:vAlign w:val="center"/>
          </w:tcPr>
          <w:p w14:paraId="55595F24" w14:textId="4ECACD00" w:rsidR="00CD4111" w:rsidRPr="00140B5B" w:rsidRDefault="00CD4111" w:rsidP="006E04B9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</w:p>
        </w:tc>
        <w:tc>
          <w:tcPr>
            <w:tcW w:w="502" w:type="pct"/>
            <w:vAlign w:val="center"/>
          </w:tcPr>
          <w:p w14:paraId="60A3C297" w14:textId="43AA49BC" w:rsidR="00CD4111" w:rsidRPr="00140B5B" w:rsidRDefault="00CD4111" w:rsidP="007B5A0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% població àmbit domiciliari/ comerços àmbit comercial, respecte Total</w:t>
            </w:r>
            <w:r w:rsidR="007B5A03">
              <w:rPr>
                <w:rFonts w:eastAsia="Arial" w:cs="Arial"/>
                <w:sz w:val="12"/>
                <w:szCs w:val="14"/>
              </w:rPr>
              <w:t xml:space="preserve"> </w:t>
            </w:r>
            <w:r w:rsidR="007B5A03" w:rsidRPr="007B5A03">
              <w:rPr>
                <w:rFonts w:eastAsia="Arial" w:cs="Arial"/>
                <w:sz w:val="16"/>
                <w:szCs w:val="14"/>
                <w:vertAlign w:val="superscript"/>
              </w:rPr>
              <w:t>1</w:t>
            </w:r>
          </w:p>
        </w:tc>
        <w:tc>
          <w:tcPr>
            <w:tcW w:w="602" w:type="pct"/>
            <w:vAlign w:val="center"/>
          </w:tcPr>
          <w:p w14:paraId="12933023" w14:textId="77777777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42610667" w14:textId="33AA7440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529" w:type="pct"/>
            <w:vAlign w:val="center"/>
          </w:tcPr>
          <w:p w14:paraId="30DEBEC9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Tipus d’implantació Matèria Orgànica</w:t>
            </w:r>
          </w:p>
          <w:p w14:paraId="1F3F6F04" w14:textId="6C49E681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>(indicar un dels tipus llistats a sota) (1)</w:t>
            </w:r>
          </w:p>
        </w:tc>
        <w:tc>
          <w:tcPr>
            <w:tcW w:w="563" w:type="pct"/>
            <w:vAlign w:val="center"/>
          </w:tcPr>
          <w:p w14:paraId="2EBBD156" w14:textId="350F7EC6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Matèria Orgànica </w:t>
            </w:r>
          </w:p>
          <w:p w14:paraId="5F92BEDF" w14:textId="765A92C7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>(indicar un dels models llistats a sota) (2)</w:t>
            </w:r>
          </w:p>
        </w:tc>
        <w:tc>
          <w:tcPr>
            <w:tcW w:w="562" w:type="pct"/>
            <w:vAlign w:val="center"/>
          </w:tcPr>
          <w:p w14:paraId="648C0FA0" w14:textId="63ECEC5B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Resta </w:t>
            </w:r>
          </w:p>
          <w:p w14:paraId="1BB169B9" w14:textId="6DDBC5D7" w:rsidR="00CD4111" w:rsidRPr="00140B5B" w:rsidRDefault="00CD4111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>(indicar un dels models llistat a sota)</w:t>
            </w:r>
            <w:r w:rsidR="00B25D40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 xml:space="preserve"> (2)</w:t>
            </w:r>
          </w:p>
        </w:tc>
        <w:tc>
          <w:tcPr>
            <w:tcW w:w="350" w:type="pct"/>
            <w:vAlign w:val="center"/>
          </w:tcPr>
          <w:p w14:paraId="0031A997" w14:textId="20F96521" w:rsidR="00772AB4" w:rsidRPr="00140B5B" w:rsidRDefault="00772AB4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 setmanals Matèria O</w:t>
            </w:r>
            <w:r w:rsidR="00CD4111" w:rsidRPr="00140B5B">
              <w:rPr>
                <w:rFonts w:eastAsia="Arial" w:cs="Arial"/>
                <w:sz w:val="12"/>
                <w:szCs w:val="12"/>
              </w:rPr>
              <w:t>rgànica</w:t>
            </w:r>
            <w:r w:rsidR="007B5A03">
              <w:rPr>
                <w:rFonts w:eastAsia="Arial" w:cs="Arial"/>
                <w:sz w:val="12"/>
                <w:szCs w:val="12"/>
              </w:rPr>
              <w:t xml:space="preserve"> </w:t>
            </w:r>
            <w:r w:rsidR="007B5A03" w:rsidRPr="007B5A03">
              <w:rPr>
                <w:rFonts w:eastAsia="Arial"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352" w:type="pct"/>
            <w:vAlign w:val="center"/>
          </w:tcPr>
          <w:p w14:paraId="5BDF0681" w14:textId="10CFA776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</w:t>
            </w:r>
            <w:r w:rsidR="00772AB4" w:rsidRPr="00140B5B">
              <w:rPr>
                <w:rFonts w:eastAsia="Arial" w:cs="Arial"/>
                <w:sz w:val="12"/>
                <w:szCs w:val="12"/>
              </w:rPr>
              <w:t xml:space="preserve"> setmanals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Resta</w:t>
            </w:r>
            <w:r w:rsidR="007B5A03">
              <w:rPr>
                <w:rFonts w:eastAsia="Arial" w:cs="Arial"/>
                <w:sz w:val="12"/>
                <w:szCs w:val="12"/>
              </w:rPr>
              <w:t xml:space="preserve"> </w:t>
            </w:r>
            <w:r w:rsidR="007B5A03" w:rsidRPr="007B5A03">
              <w:rPr>
                <w:rFonts w:eastAsia="Arial" w:cs="Arial"/>
                <w:sz w:val="12"/>
                <w:szCs w:val="12"/>
                <w:vertAlign w:val="superscript"/>
              </w:rPr>
              <w:t>2</w:t>
            </w:r>
          </w:p>
          <w:p w14:paraId="0C43AEFF" w14:textId="6560AC30" w:rsidR="00772AB4" w:rsidRPr="00140B5B" w:rsidRDefault="00772AB4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1" w:type="pct"/>
            <w:vAlign w:val="center"/>
          </w:tcPr>
          <w:p w14:paraId="3FFBFD64" w14:textId="77777777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Taxa Justa</w:t>
            </w:r>
          </w:p>
          <w:p w14:paraId="5B60EE8C" w14:textId="34240F40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>(indicar</w:t>
            </w:r>
            <w:r w:rsidR="00CD4111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 xml:space="preserve"> model</w:t>
            </w:r>
            <w:r w:rsidR="000F49A5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>/</w:t>
            </w:r>
            <w:r w:rsidR="00CD4111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 xml:space="preserve">s </w:t>
            </w:r>
            <w:r w:rsidR="000F49A5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 xml:space="preserve">aplicats segons </w:t>
            </w:r>
            <w:r w:rsidR="00CD4111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>llista a sota)</w:t>
            </w:r>
            <w:r w:rsidR="00B25D40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 xml:space="preserve"> (3)</w:t>
            </w:r>
          </w:p>
        </w:tc>
        <w:tc>
          <w:tcPr>
            <w:tcW w:w="539" w:type="pct"/>
            <w:vAlign w:val="center"/>
          </w:tcPr>
          <w:p w14:paraId="12F2F33B" w14:textId="3973F7ED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Canal comunicació</w:t>
            </w:r>
          </w:p>
          <w:p w14:paraId="34AE17D9" w14:textId="3F587A29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Bidireccional</w:t>
            </w:r>
          </w:p>
          <w:p w14:paraId="6219A1BB" w14:textId="6051B3CD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 xml:space="preserve">(indicar </w:t>
            </w:r>
            <w:r w:rsidR="000F49A5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>model/s aplicats segons llista a sota)</w:t>
            </w:r>
            <w:r w:rsidR="00B25D40" w:rsidRPr="00E8512B">
              <w:rPr>
                <w:rFonts w:eastAsia="Arial" w:cs="Arial"/>
                <w:b w:val="0"/>
                <w:i/>
                <w:color w:val="0070C0"/>
                <w:sz w:val="12"/>
                <w:szCs w:val="12"/>
              </w:rPr>
              <w:t xml:space="preserve"> (4)</w:t>
            </w:r>
          </w:p>
        </w:tc>
      </w:tr>
      <w:tr w:rsidR="00117646" w:rsidRPr="00140B5B" w14:paraId="7CA9777A" w14:textId="0C5E7846" w:rsidTr="007B5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DB5D653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745D9178" w14:textId="23EC1CF9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502" w:type="pct"/>
          </w:tcPr>
          <w:p w14:paraId="44A2B10A" w14:textId="12E322C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2" w:type="pct"/>
          </w:tcPr>
          <w:p w14:paraId="306E9DA2" w14:textId="2D8451E9" w:rsidR="00281143" w:rsidRPr="00140B5B" w:rsidRDefault="00281143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29" w:type="pct"/>
          </w:tcPr>
          <w:p w14:paraId="1EA210E4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3" w:type="pct"/>
          </w:tcPr>
          <w:p w14:paraId="4A6EC7C7" w14:textId="1C0522DC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2" w:type="pct"/>
          </w:tcPr>
          <w:p w14:paraId="16F30C0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0" w:type="pct"/>
          </w:tcPr>
          <w:p w14:paraId="0521A0F2" w14:textId="4C255FB6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2" w:type="pct"/>
          </w:tcPr>
          <w:p w14:paraId="76281810" w14:textId="2EAA08EE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1" w:type="pct"/>
          </w:tcPr>
          <w:p w14:paraId="60387E7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9" w:type="pct"/>
          </w:tcPr>
          <w:p w14:paraId="1F38DA24" w14:textId="6E4D831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7C14036D" w14:textId="63156035" w:rsidTr="007B5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55932AB0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C598254" w14:textId="09D98C5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502" w:type="pct"/>
          </w:tcPr>
          <w:p w14:paraId="60E97F7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2" w:type="pct"/>
          </w:tcPr>
          <w:p w14:paraId="610C8E9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29" w:type="pct"/>
          </w:tcPr>
          <w:p w14:paraId="78CD00B4" w14:textId="72DE9BD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3" w:type="pct"/>
          </w:tcPr>
          <w:p w14:paraId="6BA0E3DD" w14:textId="1FD1DC73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2" w:type="pct"/>
          </w:tcPr>
          <w:p w14:paraId="1652737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0" w:type="pct"/>
          </w:tcPr>
          <w:p w14:paraId="7424A8D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2" w:type="pct"/>
          </w:tcPr>
          <w:p w14:paraId="3D6F4A87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1" w:type="pct"/>
          </w:tcPr>
          <w:p w14:paraId="5B24F828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9" w:type="pct"/>
          </w:tcPr>
          <w:p w14:paraId="4618B5E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EC5563" w:rsidRPr="00140B5B" w14:paraId="45519507" w14:textId="3D0676C5" w:rsidTr="007B5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1032AE65" w14:textId="77777777" w:rsidR="00EC5563" w:rsidRPr="00140B5B" w:rsidRDefault="00EC5563" w:rsidP="00EC5563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>
              <w:rPr>
                <w:rFonts w:eastAsia="Arial" w:cs="Arial"/>
                <w:sz w:val="14"/>
                <w:szCs w:val="14"/>
              </w:rPr>
              <w:t xml:space="preserve">1 </w:t>
            </w:r>
            <w:r w:rsidRPr="00140B5B">
              <w:rPr>
                <w:rFonts w:eastAsia="Arial" w:cs="Arial"/>
                <w:sz w:val="14"/>
                <w:szCs w:val="14"/>
              </w:rPr>
              <w:t>MO+R</w:t>
            </w:r>
          </w:p>
          <w:p w14:paraId="4A4CA5A9" w14:textId="035924E6" w:rsidR="00EC5563" w:rsidRPr="00140B5B" w:rsidRDefault="00EC5563" w:rsidP="00EC5563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sz w:val="14"/>
                <w:szCs w:val="14"/>
              </w:rPr>
              <w:t>Grans Productors</w:t>
            </w:r>
          </w:p>
        </w:tc>
        <w:tc>
          <w:tcPr>
            <w:tcW w:w="502" w:type="pct"/>
          </w:tcPr>
          <w:p w14:paraId="797C1A42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2" w:type="pct"/>
          </w:tcPr>
          <w:p w14:paraId="29085C53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29" w:type="pct"/>
          </w:tcPr>
          <w:p w14:paraId="40CAA9DA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3" w:type="pct"/>
          </w:tcPr>
          <w:p w14:paraId="39E2F7E6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2" w:type="pct"/>
          </w:tcPr>
          <w:p w14:paraId="534CF504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0" w:type="pct"/>
          </w:tcPr>
          <w:p w14:paraId="4A6078B6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2" w:type="pct"/>
          </w:tcPr>
          <w:p w14:paraId="7203CB49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1" w:type="pct"/>
          </w:tcPr>
          <w:p w14:paraId="20A0B87F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9" w:type="pct"/>
          </w:tcPr>
          <w:p w14:paraId="3C072AF9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EC5563" w:rsidRPr="00140B5B" w14:paraId="6F281420" w14:textId="7A087044" w:rsidTr="007B5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099AC84D" w14:textId="3FB47FE4" w:rsidR="00EC5563" w:rsidRPr="00140B5B" w:rsidRDefault="00EC5563" w:rsidP="00EC5563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02" w:type="pct"/>
          </w:tcPr>
          <w:p w14:paraId="1202EFB7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2" w:type="pct"/>
          </w:tcPr>
          <w:p w14:paraId="15B30CBC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29" w:type="pct"/>
          </w:tcPr>
          <w:p w14:paraId="10FC4631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3" w:type="pct"/>
          </w:tcPr>
          <w:p w14:paraId="391D7AA0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2" w:type="pct"/>
          </w:tcPr>
          <w:p w14:paraId="3AF62823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0" w:type="pct"/>
          </w:tcPr>
          <w:p w14:paraId="106EA2A8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2" w:type="pct"/>
          </w:tcPr>
          <w:p w14:paraId="7F62B5A2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1" w:type="pct"/>
          </w:tcPr>
          <w:p w14:paraId="3AF6EE61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9" w:type="pct"/>
          </w:tcPr>
          <w:p w14:paraId="30C7CA6E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EC5563" w:rsidRPr="00140B5B" w14:paraId="73F6F3C9" w14:textId="7BAD9CD3" w:rsidTr="007B5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64268034" w14:textId="4008CD56" w:rsidR="00EC5563" w:rsidRPr="00140B5B" w:rsidRDefault="00EC5563" w:rsidP="00EC5563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02" w:type="pct"/>
          </w:tcPr>
          <w:p w14:paraId="34113D15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2" w:type="pct"/>
          </w:tcPr>
          <w:p w14:paraId="14612194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29" w:type="pct"/>
          </w:tcPr>
          <w:p w14:paraId="6D51E129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3" w:type="pct"/>
          </w:tcPr>
          <w:p w14:paraId="7937DD26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2" w:type="pct"/>
          </w:tcPr>
          <w:p w14:paraId="6F2BF35D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0" w:type="pct"/>
          </w:tcPr>
          <w:p w14:paraId="04241AAB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2" w:type="pct"/>
          </w:tcPr>
          <w:p w14:paraId="781FCA8A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1" w:type="pct"/>
          </w:tcPr>
          <w:p w14:paraId="2DF5C0D7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9" w:type="pct"/>
          </w:tcPr>
          <w:p w14:paraId="4E6633B4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EC5563" w:rsidRPr="00140B5B" w14:paraId="4393A760" w14:textId="41DA4D58" w:rsidTr="007B5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pct"/>
          </w:tcPr>
          <w:p w14:paraId="48BF7C70" w14:textId="5BCF5DF1" w:rsidR="00EC5563" w:rsidRPr="00140B5B" w:rsidRDefault="00EC5563" w:rsidP="00EC5563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02" w:type="pct"/>
          </w:tcPr>
          <w:p w14:paraId="7515B784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2" w:type="pct"/>
          </w:tcPr>
          <w:p w14:paraId="5D2E3332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29" w:type="pct"/>
          </w:tcPr>
          <w:p w14:paraId="506EE2E6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3" w:type="pct"/>
          </w:tcPr>
          <w:p w14:paraId="4903744F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2" w:type="pct"/>
          </w:tcPr>
          <w:p w14:paraId="2491E3FA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0" w:type="pct"/>
          </w:tcPr>
          <w:p w14:paraId="0BE3A92B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2" w:type="pct"/>
          </w:tcPr>
          <w:p w14:paraId="37DD84B4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1" w:type="pct"/>
          </w:tcPr>
          <w:p w14:paraId="6BF2EED0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9" w:type="pct"/>
          </w:tcPr>
          <w:p w14:paraId="6ED5F159" w14:textId="77777777" w:rsidR="00EC5563" w:rsidRPr="00140B5B" w:rsidRDefault="00EC5563" w:rsidP="00EC556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EC5563" w:rsidRPr="00140B5B" w14:paraId="016702E5" w14:textId="2098CF02" w:rsidTr="007B5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16D0942C" w14:textId="77777777" w:rsidR="00EC5563" w:rsidRPr="00140B5B" w:rsidRDefault="00EC5563" w:rsidP="00EC556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5AD12ACF" w14:textId="77777777" w:rsidR="00EC5563" w:rsidRPr="00140B5B" w:rsidRDefault="00EC5563" w:rsidP="00EC556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5642456" w14:textId="77777777" w:rsidR="00EC5563" w:rsidRPr="00140B5B" w:rsidRDefault="00EC5563" w:rsidP="00EC556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0DD2C89E" w14:textId="77777777" w:rsidR="00EC5563" w:rsidRPr="00140B5B" w:rsidRDefault="00EC5563" w:rsidP="00EC556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6A6712EA" w14:textId="77777777" w:rsidR="00EC5563" w:rsidRPr="00140B5B" w:rsidRDefault="00EC5563" w:rsidP="00EC556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14A33F4" w14:textId="77777777" w:rsidR="00EC5563" w:rsidRPr="00140B5B" w:rsidRDefault="00EC5563" w:rsidP="00EC556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47AFFFC6" w14:textId="4526FD84" w:rsidR="007B5A03" w:rsidRPr="008A758D" w:rsidRDefault="007B5A03" w:rsidP="006406D3">
      <w:pPr>
        <w:pStyle w:val="Pargrafdellista"/>
        <w:ind w:left="0"/>
        <w:rPr>
          <w:rFonts w:eastAsia="Arial" w:cs="Arial"/>
          <w:color w:val="2E74B5" w:themeColor="accent1" w:themeShade="BF"/>
          <w:sz w:val="14"/>
          <w:szCs w:val="18"/>
        </w:rPr>
      </w:pPr>
      <w:r w:rsidRPr="008A758D">
        <w:rPr>
          <w:rFonts w:eastAsia="Arial" w:cs="Arial"/>
          <w:color w:val="2E74B5" w:themeColor="accent1" w:themeShade="BF"/>
          <w:sz w:val="14"/>
          <w:szCs w:val="18"/>
          <w:vertAlign w:val="superscript"/>
        </w:rPr>
        <w:t>2</w:t>
      </w:r>
      <w:r w:rsidRPr="008A758D">
        <w:rPr>
          <w:rFonts w:eastAsia="Arial" w:cs="Arial"/>
          <w:color w:val="2E74B5" w:themeColor="accent1" w:themeShade="BF"/>
          <w:sz w:val="14"/>
          <w:szCs w:val="18"/>
        </w:rPr>
        <w:t xml:space="preserve"> Indicar els dies en què els usuaris podran aportar la fracció corresponent o bé tindran accés als contenidors tancats específics. No indicar els dies de retirada/recollida per part del servei.</w:t>
      </w:r>
    </w:p>
    <w:p w14:paraId="5C18F720" w14:textId="3F8F911F" w:rsidR="006406D3" w:rsidRPr="008A758D" w:rsidRDefault="007B5A03" w:rsidP="006406D3">
      <w:pPr>
        <w:pStyle w:val="Pargrafdellista"/>
        <w:ind w:left="0"/>
        <w:rPr>
          <w:rFonts w:eastAsia="Arial" w:cs="Arial"/>
          <w:color w:val="2E74B5" w:themeColor="accent1" w:themeShade="BF"/>
          <w:sz w:val="14"/>
          <w:szCs w:val="18"/>
        </w:rPr>
      </w:pPr>
      <w:r w:rsidRPr="008A758D">
        <w:rPr>
          <w:rFonts w:eastAsia="Arial" w:cs="Arial"/>
          <w:color w:val="2E74B5" w:themeColor="accent1" w:themeShade="BF"/>
          <w:sz w:val="14"/>
          <w:szCs w:val="18"/>
          <w:vertAlign w:val="superscript"/>
        </w:rPr>
        <w:t>1</w:t>
      </w:r>
      <w:r w:rsidRPr="008A758D">
        <w:rPr>
          <w:rFonts w:eastAsia="Arial" w:cs="Arial"/>
          <w:color w:val="2E74B5" w:themeColor="accent1" w:themeShade="BF"/>
          <w:sz w:val="14"/>
          <w:szCs w:val="18"/>
        </w:rPr>
        <w:t xml:space="preserve"> </w:t>
      </w:r>
      <w:r w:rsidR="006406D3" w:rsidRPr="008A758D">
        <w:rPr>
          <w:rFonts w:eastAsia="Arial" w:cs="Arial"/>
          <w:color w:val="2E74B5" w:themeColor="accent1" w:themeShade="BF"/>
          <w:sz w:val="14"/>
          <w:szCs w:val="18"/>
        </w:rPr>
        <w:t xml:space="preserve">Els % de població i comerços per àmbits de recollida selectiva de Matèria Orgànica i Resta han de coincidir amb les dades de la pestanya </w:t>
      </w:r>
      <w:proofErr w:type="spellStart"/>
      <w:r w:rsidR="006406D3" w:rsidRPr="008A758D">
        <w:rPr>
          <w:rFonts w:eastAsia="Arial" w:cs="Arial"/>
          <w:i/>
          <w:color w:val="2E74B5" w:themeColor="accent1" w:themeShade="BF"/>
          <w:sz w:val="14"/>
          <w:szCs w:val="18"/>
        </w:rPr>
        <w:t>Dades_Generals</w:t>
      </w:r>
      <w:proofErr w:type="spellEnd"/>
      <w:r w:rsidR="006406D3" w:rsidRPr="008A758D">
        <w:rPr>
          <w:rFonts w:eastAsia="Arial" w:cs="Arial"/>
          <w:color w:val="2E74B5" w:themeColor="accent1" w:themeShade="BF"/>
          <w:sz w:val="14"/>
          <w:szCs w:val="18"/>
        </w:rPr>
        <w:t xml:space="preserve"> del Formulari Tècnic-econòmic.</w:t>
      </w:r>
    </w:p>
    <w:p w14:paraId="32E39280" w14:textId="178F562B" w:rsidR="007B5A03" w:rsidRPr="00140B5B" w:rsidRDefault="007B5A03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7B5A03" w:rsidRPr="00140B5B" w:rsidSect="00CD4111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1FB408E" w14:textId="668A0E0B" w:rsidR="00940E79" w:rsidRPr="00140B5B" w:rsidRDefault="00B25D40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0DAEDAB2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266222B8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41DF4537" w14:textId="0329E5C1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1B6514F2" w14:textId="76DD9F4E" w:rsidR="006E04B9" w:rsidRPr="00140B5B" w:rsidRDefault="00B25D40" w:rsidP="006E04B9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6E04B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1645D1DC" w14:textId="36AB0B54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17A2F91" w14:textId="77777777" w:rsidR="00D0552D" w:rsidRPr="00140B5B" w:rsidRDefault="00D0552D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Contenidors oberts sense identificació </w:t>
      </w:r>
      <w:r w:rsidRPr="007B5A03">
        <w:rPr>
          <w:rFonts w:eastAsia="Arial" w:cs="Arial"/>
          <w:i/>
          <w:color w:val="0070C0"/>
          <w:sz w:val="12"/>
          <w:szCs w:val="12"/>
        </w:rPr>
        <w:t>(indicar si boca reduïda o calaix volumètric)</w:t>
      </w:r>
    </w:p>
    <w:p w14:paraId="0F90A237" w14:textId="52603FBE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</w:t>
      </w:r>
      <w:r w:rsidR="00B25D40" w:rsidRPr="007B5A03">
        <w:rPr>
          <w:rFonts w:eastAsia="Arial" w:cs="Arial"/>
          <w:i/>
          <w:color w:val="0070C0"/>
          <w:sz w:val="12"/>
          <w:szCs w:val="12"/>
        </w:rPr>
        <w:t>(indicar si boca reduïda o calaix volumètric)</w:t>
      </w:r>
    </w:p>
    <w:p w14:paraId="0DDA02D2" w14:textId="77777777" w:rsidR="00D0552D" w:rsidRPr="007B5A03" w:rsidRDefault="00D0552D" w:rsidP="00D0552D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0070C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Contenidors tancats sense identificació </w:t>
      </w:r>
      <w:r w:rsidRPr="007B5A03">
        <w:rPr>
          <w:rFonts w:eastAsia="Arial" w:cs="Arial"/>
          <w:i/>
          <w:color w:val="0070C0"/>
          <w:sz w:val="12"/>
          <w:szCs w:val="12"/>
        </w:rPr>
        <w:t>(indicar si boca reduïda o calaix volumètric)</w:t>
      </w:r>
    </w:p>
    <w:p w14:paraId="3A60D301" w14:textId="0C86279B" w:rsidR="00B25D40" w:rsidRPr="007B5A03" w:rsidRDefault="00EE69B4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0070C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</w:t>
      </w:r>
      <w:r w:rsidR="00B25D40" w:rsidRPr="007B5A03">
        <w:rPr>
          <w:rFonts w:eastAsia="Arial" w:cs="Arial"/>
          <w:i/>
          <w:color w:val="0070C0"/>
          <w:sz w:val="12"/>
          <w:szCs w:val="12"/>
        </w:rPr>
        <w:t>(indicar si boca reduïda o calaix volumètric)</w:t>
      </w:r>
    </w:p>
    <w:p w14:paraId="645CF307" w14:textId="77777777" w:rsidR="00B25D40" w:rsidRPr="007B5A03" w:rsidRDefault="00B25D40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0070C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Àrees tancades amb identificació </w:t>
      </w:r>
      <w:r w:rsidRPr="007B5A03">
        <w:rPr>
          <w:rFonts w:eastAsia="Arial" w:cs="Arial"/>
          <w:i/>
          <w:color w:val="0070C0"/>
          <w:sz w:val="12"/>
          <w:szCs w:val="12"/>
        </w:rPr>
        <w:t>(</w:t>
      </w:r>
      <w:r w:rsidRPr="007B5A03">
        <w:rPr>
          <w:rFonts w:eastAsia="Arial" w:cs="Arial"/>
          <w:i/>
          <w:color w:val="0070C0"/>
          <w:sz w:val="12"/>
          <w:szCs w:val="12"/>
          <w:u w:val="single"/>
        </w:rPr>
        <w:t>indicar si els contenidors de l’interior també tenen tancament i identificació</w:t>
      </w:r>
      <w:r w:rsidRPr="007B5A03">
        <w:rPr>
          <w:rFonts w:eastAsia="Arial" w:cs="Arial"/>
          <w:i/>
          <w:color w:val="0070C0"/>
          <w:sz w:val="12"/>
          <w:szCs w:val="12"/>
        </w:rPr>
        <w:t>)</w:t>
      </w:r>
    </w:p>
    <w:p w14:paraId="57F19B2E" w14:textId="1040E9FF" w:rsidR="00772AB4" w:rsidRPr="00140B5B" w:rsidRDefault="00772AB4" w:rsidP="00772AB4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proofErr w:type="spellStart"/>
      <w:r w:rsidRPr="007B5A03">
        <w:rPr>
          <w:rFonts w:eastAsia="Arial" w:cs="Arial"/>
          <w:i/>
          <w:color w:val="767171" w:themeColor="background2" w:themeShade="80"/>
          <w:sz w:val="12"/>
          <w:szCs w:val="12"/>
        </w:rPr>
        <w:t>Autocompostatge</w:t>
      </w:r>
      <w:proofErr w:type="spellEnd"/>
      <w:r w:rsidRPr="007B5A03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exclusiu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matèria orgànica </w:t>
      </w:r>
      <w:r w:rsidRPr="007B5A03">
        <w:rPr>
          <w:rFonts w:eastAsia="Arial" w:cs="Arial"/>
          <w:i/>
          <w:color w:val="0070C0"/>
          <w:sz w:val="12"/>
          <w:szCs w:val="12"/>
        </w:rPr>
        <w:t>(</w:t>
      </w:r>
      <w:r w:rsidRPr="00011ECA">
        <w:rPr>
          <w:rFonts w:eastAsia="Arial" w:cs="Arial"/>
          <w:i/>
          <w:color w:val="0070C0"/>
          <w:sz w:val="12"/>
          <w:szCs w:val="12"/>
          <w:u w:val="single"/>
        </w:rPr>
        <w:t xml:space="preserve">acabar de completar la informació relacionada amb aquest sistema </w:t>
      </w:r>
      <w:r w:rsidR="008A758D" w:rsidRPr="00011ECA">
        <w:rPr>
          <w:rFonts w:eastAsia="Arial" w:cs="Arial"/>
          <w:i/>
          <w:color w:val="0070C0"/>
          <w:sz w:val="12"/>
          <w:szCs w:val="12"/>
          <w:u w:val="single"/>
        </w:rPr>
        <w:t>a</w:t>
      </w:r>
      <w:r w:rsidRPr="00011ECA">
        <w:rPr>
          <w:rFonts w:eastAsia="Arial" w:cs="Arial"/>
          <w:i/>
          <w:color w:val="0070C0"/>
          <w:sz w:val="12"/>
          <w:szCs w:val="12"/>
          <w:u w:val="single"/>
        </w:rPr>
        <w:t xml:space="preserve"> la taula 2.2</w:t>
      </w:r>
      <w:r w:rsidRPr="007B5A03">
        <w:rPr>
          <w:rFonts w:eastAsia="Arial" w:cs="Arial"/>
          <w:i/>
          <w:color w:val="0070C0"/>
          <w:sz w:val="12"/>
          <w:szCs w:val="12"/>
        </w:rPr>
        <w:t>)</w:t>
      </w:r>
    </w:p>
    <w:p w14:paraId="0BA78856" w14:textId="0FA923F3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D9F9F97" w14:textId="44812205" w:rsidR="00EE69B4" w:rsidRPr="00140B5B" w:rsidRDefault="00EE69B4" w:rsidP="00241810">
      <w:pPr>
        <w:pStyle w:val="Pargrafdellista"/>
        <w:ind w:left="1440"/>
        <w:rPr>
          <w:rFonts w:eastAsia="Arial" w:cs="Arial"/>
          <w:szCs w:val="18"/>
        </w:rPr>
      </w:pPr>
    </w:p>
    <w:p w14:paraId="2902F7DA" w14:textId="763BB4C2" w:rsidR="00772AB4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(3)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de Taxa J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usta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</w:t>
      </w:r>
      <w:r w:rsidR="00281143" w:rsidRPr="007B5A03">
        <w:rPr>
          <w:rFonts w:eastAsia="Arial" w:cs="Arial"/>
          <w:i/>
          <w:color w:val="0070C0"/>
          <w:sz w:val="12"/>
          <w:szCs w:val="12"/>
        </w:rPr>
        <w:t>(es pot indicar a la taula més d’una opció)</w:t>
      </w:r>
      <w:r w:rsidR="00772AB4" w:rsidRPr="007B5A03">
        <w:rPr>
          <w:rFonts w:eastAsia="Arial" w:cs="Arial"/>
          <w:i/>
          <w:sz w:val="12"/>
          <w:szCs w:val="12"/>
        </w:rPr>
        <w:t>:</w:t>
      </w:r>
    </w:p>
    <w:p w14:paraId="769980BB" w14:textId="2AFB9888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 per generació Resta</w:t>
      </w:r>
    </w:p>
    <w:p w14:paraId="11176251" w14:textId="205C87DA" w:rsidR="00772AB4" w:rsidRPr="00140B5B" w:rsidRDefault="00537542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>
        <w:rPr>
          <w:rFonts w:eastAsia="Arial" w:cs="Arial"/>
          <w:i/>
          <w:color w:val="767171" w:themeColor="background2" w:themeShade="80"/>
          <w:sz w:val="12"/>
          <w:szCs w:val="12"/>
        </w:rPr>
        <w:t>B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onificació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FORM</w:t>
      </w:r>
    </w:p>
    <w:p w14:paraId="7CB09EE2" w14:textId="72D1225D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Pagament per generació 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altres fraccions </w:t>
      </w:r>
      <w:r w:rsidR="000F49A5" w:rsidRPr="007B5A03">
        <w:rPr>
          <w:rFonts w:eastAsia="Arial" w:cs="Arial"/>
          <w:i/>
          <w:color w:val="0070C0"/>
          <w:sz w:val="12"/>
          <w:szCs w:val="12"/>
        </w:rPr>
        <w:t>(especificar la/les fracció/</w:t>
      </w:r>
      <w:proofErr w:type="spellStart"/>
      <w:r w:rsidR="000F49A5" w:rsidRPr="007B5A03">
        <w:rPr>
          <w:rFonts w:eastAsia="Arial" w:cs="Arial"/>
          <w:i/>
          <w:color w:val="0070C0"/>
          <w:sz w:val="12"/>
          <w:szCs w:val="12"/>
        </w:rPr>
        <w:t>ns</w:t>
      </w:r>
      <w:proofErr w:type="spellEnd"/>
      <w:r w:rsidR="000F49A5" w:rsidRPr="007B5A03">
        <w:rPr>
          <w:rFonts w:eastAsia="Arial" w:cs="Arial"/>
          <w:i/>
          <w:color w:val="0070C0"/>
          <w:sz w:val="12"/>
          <w:szCs w:val="12"/>
        </w:rPr>
        <w:t>)</w:t>
      </w:r>
    </w:p>
    <w:p w14:paraId="777715DE" w14:textId="1C394FC0" w:rsidR="000F49A5" w:rsidRPr="00140B5B" w:rsidRDefault="00537542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>
        <w:rPr>
          <w:rFonts w:eastAsia="Arial" w:cs="Arial"/>
          <w:i/>
          <w:color w:val="767171" w:themeColor="background2" w:themeShade="80"/>
          <w:sz w:val="12"/>
          <w:szCs w:val="12"/>
        </w:rPr>
        <w:t>B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onificació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altres fraccions </w:t>
      </w:r>
      <w:r w:rsidR="000F49A5" w:rsidRPr="007B5A03">
        <w:rPr>
          <w:rFonts w:eastAsia="Arial" w:cs="Arial"/>
          <w:i/>
          <w:color w:val="0070C0"/>
          <w:sz w:val="12"/>
          <w:szCs w:val="12"/>
        </w:rPr>
        <w:t>(especificar la/les fracció/</w:t>
      </w:r>
      <w:proofErr w:type="spellStart"/>
      <w:r w:rsidR="000F49A5" w:rsidRPr="007B5A03">
        <w:rPr>
          <w:rFonts w:eastAsia="Arial" w:cs="Arial"/>
          <w:i/>
          <w:color w:val="0070C0"/>
          <w:sz w:val="12"/>
          <w:szCs w:val="12"/>
        </w:rPr>
        <w:t>ns</w:t>
      </w:r>
      <w:proofErr w:type="spellEnd"/>
      <w:r w:rsidR="000F49A5" w:rsidRPr="007B5A03">
        <w:rPr>
          <w:rFonts w:eastAsia="Arial" w:cs="Arial"/>
          <w:i/>
          <w:color w:val="0070C0"/>
          <w:sz w:val="12"/>
          <w:szCs w:val="12"/>
        </w:rPr>
        <w:t>)</w:t>
      </w:r>
    </w:p>
    <w:p w14:paraId="6BEF1D36" w14:textId="58098043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aplicació de Taxa Justa en termini</w:t>
      </w:r>
    </w:p>
    <w:p w14:paraId="7BE860A4" w14:textId="5B10EDB7" w:rsidR="000F49A5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(4)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Tipus de Canal Bidireccional </w:t>
      </w:r>
      <w:r w:rsidR="00281143" w:rsidRPr="007B5A03">
        <w:rPr>
          <w:rFonts w:eastAsia="Arial" w:cs="Arial"/>
          <w:i/>
          <w:color w:val="0070C0"/>
          <w:sz w:val="12"/>
          <w:szCs w:val="12"/>
        </w:rPr>
        <w:t>(es pot indicar a la taula més d’una opció)</w:t>
      </w:r>
      <w:r w:rsidR="00281143" w:rsidRPr="007B5A03">
        <w:rPr>
          <w:rFonts w:eastAsia="Arial" w:cs="Arial"/>
          <w:i/>
          <w:sz w:val="12"/>
          <w:szCs w:val="12"/>
        </w:rPr>
        <w:t>:</w:t>
      </w:r>
    </w:p>
    <w:p w14:paraId="00A9776E" w14:textId="79237969" w:rsidR="000F49A5" w:rsidRPr="00140B5B" w:rsidRDefault="000F49A5" w:rsidP="008379CC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proofErr w:type="spellStart"/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App</w:t>
      </w:r>
      <w:proofErr w:type="spellEnd"/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de l’usuari</w:t>
      </w:r>
      <w:r w:rsidR="008379CC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(o </w:t>
      </w:r>
      <w:proofErr w:type="spellStart"/>
      <w:r w:rsidR="008379CC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Webapp</w:t>
      </w:r>
      <w:proofErr w:type="spellEnd"/>
      <w:r w:rsidR="008379CC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332E0CC9" w14:textId="7EC21340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Oficina d’atenció usuari permanent</w:t>
      </w:r>
    </w:p>
    <w:p w14:paraId="76697289" w14:textId="0D3EAF33" w:rsidR="000F49A5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Sessions de treball o Comissions de seguiment</w:t>
      </w:r>
    </w:p>
    <w:p w14:paraId="2120F079" w14:textId="64879DAD" w:rsidR="008379CC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Sistemes individualitzats d’informació -KAYT </w:t>
      </w:r>
      <w:r w:rsidRPr="007B5A03">
        <w:rPr>
          <w:rFonts w:eastAsia="Arial" w:cs="Arial"/>
          <w:i/>
          <w:color w:val="0070C0"/>
          <w:sz w:val="12"/>
          <w:szCs w:val="12"/>
        </w:rPr>
        <w:t>(Coneixement per generació)</w:t>
      </w:r>
    </w:p>
    <w:p w14:paraId="1647350F" w14:textId="3910B4A2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Sense aplicació </w:t>
      </w:r>
      <w:r w:rsidR="006406D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de Canal Bidireccional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en termini</w:t>
      </w:r>
    </w:p>
    <w:p w14:paraId="50EE848A" w14:textId="67CF5EF6" w:rsidR="00B25D40" w:rsidRPr="007B5A03" w:rsidRDefault="00B25D40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0070C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Altres</w:t>
      </w:r>
      <w:r w:rsidRPr="007B5A03">
        <w:rPr>
          <w:rFonts w:eastAsia="Arial" w:cs="Arial"/>
          <w:i/>
          <w:color w:val="0070C0"/>
          <w:sz w:val="12"/>
          <w:szCs w:val="12"/>
        </w:rPr>
        <w:t xml:space="preserve"> (especificar)</w:t>
      </w:r>
    </w:p>
    <w:p w14:paraId="02D6C116" w14:textId="77777777" w:rsidR="000F49A5" w:rsidRPr="00140B5B" w:rsidRDefault="000F49A5" w:rsidP="00B25D40">
      <w:pPr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6E0CCB83" w14:textId="77777777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DB73DB7" w14:textId="22D748A6" w:rsidR="00772AB4" w:rsidRPr="00011ECA" w:rsidRDefault="00772AB4" w:rsidP="00772AB4">
      <w:pPr>
        <w:pStyle w:val="Ttol2"/>
        <w:ind w:left="0" w:firstLine="0"/>
        <w:rPr>
          <w:rFonts w:eastAsia="Arial"/>
        </w:rPr>
      </w:pPr>
      <w:r w:rsidRPr="00011ECA">
        <w:rPr>
          <w:rFonts w:eastAsia="Arial"/>
        </w:rPr>
        <w:lastRenderedPageBreak/>
        <w:t xml:space="preserve">Model </w:t>
      </w:r>
      <w:proofErr w:type="spellStart"/>
      <w:r w:rsidRPr="00011ECA">
        <w:rPr>
          <w:rFonts w:eastAsia="Arial"/>
        </w:rPr>
        <w:t>d’Autocompostatge</w:t>
      </w:r>
      <w:proofErr w:type="spellEnd"/>
      <w:r w:rsidRPr="00011ECA">
        <w:rPr>
          <w:rFonts w:eastAsia="Arial"/>
        </w:rPr>
        <w:t xml:space="preserve"> exclusiu</w:t>
      </w:r>
      <w:r w:rsidR="00B25D40" w:rsidRPr="00011ECA">
        <w:rPr>
          <w:rFonts w:eastAsia="Arial"/>
        </w:rPr>
        <w:t xml:space="preserve"> en el projecte sol·licitat</w:t>
      </w:r>
      <w:r w:rsidRPr="00011ECA">
        <w:rPr>
          <w:rFonts w:eastAsia="Arial"/>
        </w:rPr>
        <w:t xml:space="preserve">. També s’inclouen els projectes de compostatge complementari amb la finalitat de </w:t>
      </w:r>
      <w:r w:rsidRPr="00011ECA">
        <w:rPr>
          <w:rFonts w:eastAsia="Arial"/>
          <w:szCs w:val="22"/>
        </w:rPr>
        <w:t xml:space="preserve">formació </w:t>
      </w:r>
      <w:r w:rsidRPr="00011ECA">
        <w:rPr>
          <w:rFonts w:eastAsia="Arial"/>
        </w:rPr>
        <w:t>i</w:t>
      </w:r>
      <w:r w:rsidRPr="00011ECA">
        <w:rPr>
          <w:rFonts w:eastAsia="Arial"/>
          <w:szCs w:val="22"/>
        </w:rPr>
        <w:t xml:space="preserve"> sensibilització a</w:t>
      </w:r>
      <w:r w:rsidRPr="00011ECA">
        <w:rPr>
          <w:rFonts w:eastAsia="Arial"/>
        </w:rPr>
        <w:t>ls</w:t>
      </w:r>
      <w:r w:rsidRPr="00011ECA">
        <w:rPr>
          <w:rFonts w:eastAsia="Arial"/>
          <w:szCs w:val="22"/>
        </w:rPr>
        <w:t xml:space="preserve"> centres educatius</w:t>
      </w:r>
      <w:r w:rsidR="00B25D40" w:rsidRPr="00011ECA">
        <w:rPr>
          <w:rFonts w:eastAsia="Arial"/>
          <w:szCs w:val="22"/>
        </w:rPr>
        <w:t>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688"/>
        <w:gridCol w:w="2388"/>
        <w:gridCol w:w="2397"/>
        <w:gridCol w:w="1888"/>
        <w:gridCol w:w="1324"/>
        <w:gridCol w:w="1324"/>
        <w:gridCol w:w="1324"/>
        <w:gridCol w:w="1661"/>
      </w:tblGrid>
      <w:tr w:rsidR="00801F32" w:rsidRPr="00140B5B" w14:paraId="0D8E72A0" w14:textId="5208CACE" w:rsidTr="00801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  <w:vAlign w:val="center"/>
          </w:tcPr>
          <w:p w14:paraId="39C77431" w14:textId="77777777" w:rsidR="00801F32" w:rsidRPr="00140B5B" w:rsidRDefault="00801F32" w:rsidP="00F32C91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</w:p>
        </w:tc>
        <w:tc>
          <w:tcPr>
            <w:tcW w:w="854" w:type="pct"/>
            <w:vAlign w:val="center"/>
          </w:tcPr>
          <w:p w14:paraId="6FEEB30F" w14:textId="4CC9F80D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d’aportació als punts de compostatge comunitari exclusiu</w:t>
            </w:r>
          </w:p>
          <w:p w14:paraId="2F8E54FF" w14:textId="6A5484CA" w:rsidR="00801F32" w:rsidRPr="00022D29" w:rsidRDefault="00801F32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(indicar un dels tipus llistats a sota) (1)</w:t>
            </w:r>
          </w:p>
        </w:tc>
        <w:tc>
          <w:tcPr>
            <w:tcW w:w="857" w:type="pct"/>
            <w:vAlign w:val="center"/>
          </w:tcPr>
          <w:p w14:paraId="15DA1337" w14:textId="07FBD6C1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 comunitaris exclusiu</w:t>
            </w:r>
          </w:p>
          <w:p w14:paraId="12F5CA1F" w14:textId="73873AF4" w:rsidR="00801F32" w:rsidRPr="00140B5B" w:rsidRDefault="00801F32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675" w:type="pct"/>
            <w:vAlign w:val="center"/>
          </w:tcPr>
          <w:p w14:paraId="3A80F3DE" w14:textId="00857461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 exclusiu</w:t>
            </w:r>
          </w:p>
          <w:p w14:paraId="3DA01015" w14:textId="001865A4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(SI/NO)</w:t>
            </w:r>
          </w:p>
        </w:tc>
        <w:tc>
          <w:tcPr>
            <w:tcW w:w="472" w:type="pct"/>
            <w:vAlign w:val="center"/>
          </w:tcPr>
          <w:p w14:paraId="0D159D60" w14:textId="77777777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1EF9AD4F" w14:textId="4CDDAD0B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2E7138D7" w14:textId="23915D4B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  <w:vAlign w:val="center"/>
          </w:tcPr>
          <w:p w14:paraId="56B03923" w14:textId="77777777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7CA46500" w14:textId="418CCA7B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472" w:type="pct"/>
            <w:vAlign w:val="center"/>
          </w:tcPr>
          <w:p w14:paraId="2CD5368C" w14:textId="78D4C89B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</w:t>
            </w:r>
          </w:p>
          <w:p w14:paraId="74B99AE4" w14:textId="6E570620" w:rsidR="00801F32" w:rsidRPr="00140B5B" w:rsidRDefault="00801F32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centres educatius</w:t>
            </w:r>
          </w:p>
        </w:tc>
        <w:tc>
          <w:tcPr>
            <w:tcW w:w="596" w:type="pct"/>
          </w:tcPr>
          <w:p w14:paraId="3659120F" w14:textId="28C592FA" w:rsidR="00801F32" w:rsidRPr="00140B5B" w:rsidRDefault="00801F32" w:rsidP="00801F32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0A267A">
              <w:rPr>
                <w:rFonts w:eastAsia="Arial" w:cs="Arial"/>
                <w:sz w:val="14"/>
                <w:szCs w:val="14"/>
              </w:rPr>
              <w:t xml:space="preserve">Estimació de la quantitat de </w:t>
            </w:r>
            <w:proofErr w:type="spellStart"/>
            <w:r w:rsidRPr="000A267A">
              <w:rPr>
                <w:rFonts w:eastAsia="Arial" w:cs="Arial"/>
                <w:sz w:val="14"/>
                <w:szCs w:val="14"/>
              </w:rPr>
              <w:t>bioresidus</w:t>
            </w:r>
            <w:proofErr w:type="spellEnd"/>
            <w:r w:rsidRPr="000A267A">
              <w:rPr>
                <w:rFonts w:eastAsia="Arial" w:cs="Arial"/>
                <w:sz w:val="14"/>
                <w:szCs w:val="14"/>
              </w:rPr>
              <w:t xml:space="preserve"> destinada a compostatge (t</w:t>
            </w:r>
            <w:r w:rsidR="00B332D1" w:rsidRPr="000A267A">
              <w:rPr>
                <w:rFonts w:eastAsia="Arial" w:cs="Arial"/>
                <w:sz w:val="14"/>
                <w:szCs w:val="14"/>
              </w:rPr>
              <w:t>ones</w:t>
            </w:r>
            <w:r w:rsidRPr="000A267A">
              <w:rPr>
                <w:rFonts w:eastAsia="Arial" w:cs="Arial"/>
                <w:sz w:val="14"/>
                <w:szCs w:val="14"/>
              </w:rPr>
              <w:t>/any)</w:t>
            </w:r>
          </w:p>
        </w:tc>
      </w:tr>
      <w:tr w:rsidR="00801F32" w:rsidRPr="00140B5B" w14:paraId="1790E708" w14:textId="12169F65" w:rsidTr="00801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CA1D189" w14:textId="77777777" w:rsidR="00801F32" w:rsidRPr="00140B5B" w:rsidRDefault="00801F32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D01E6C" w14:textId="56F03608" w:rsidR="00801F32" w:rsidRPr="00140B5B" w:rsidRDefault="00801F32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854" w:type="pct"/>
          </w:tcPr>
          <w:p w14:paraId="25DBB47F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7" w:type="pct"/>
          </w:tcPr>
          <w:p w14:paraId="1198625D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75" w:type="pct"/>
          </w:tcPr>
          <w:p w14:paraId="4C2B7873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20BC8410" w14:textId="4095C175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7B231813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48FB2E61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96" w:type="pct"/>
          </w:tcPr>
          <w:p w14:paraId="08EDA649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01F32" w:rsidRPr="00140B5B" w14:paraId="2C92A895" w14:textId="2010E1AA" w:rsidTr="00801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6AB7C538" w14:textId="77777777" w:rsidR="00801F32" w:rsidRPr="00140B5B" w:rsidRDefault="00801F32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FBDD72" w14:textId="2715E224" w:rsidR="00801F32" w:rsidRPr="00140B5B" w:rsidRDefault="00801F32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854" w:type="pct"/>
          </w:tcPr>
          <w:p w14:paraId="68BA05B4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7" w:type="pct"/>
          </w:tcPr>
          <w:p w14:paraId="56D8464E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75" w:type="pct"/>
          </w:tcPr>
          <w:p w14:paraId="5A597306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31715329" w14:textId="3AB8B08A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6390201D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7280F3AE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96" w:type="pct"/>
          </w:tcPr>
          <w:p w14:paraId="42ADF180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01F32" w:rsidRPr="00140B5B" w14:paraId="33461980" w14:textId="2616A4ED" w:rsidTr="00801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7577A96D" w14:textId="77777777" w:rsidR="00801F32" w:rsidRPr="00140B5B" w:rsidRDefault="00801F32" w:rsidP="008A758D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>
              <w:rPr>
                <w:rFonts w:eastAsia="Arial" w:cs="Arial"/>
                <w:sz w:val="14"/>
                <w:szCs w:val="14"/>
              </w:rPr>
              <w:t xml:space="preserve">1 </w:t>
            </w:r>
            <w:r w:rsidRPr="00140B5B">
              <w:rPr>
                <w:rFonts w:eastAsia="Arial" w:cs="Arial"/>
                <w:sz w:val="14"/>
                <w:szCs w:val="14"/>
              </w:rPr>
              <w:t>MO+R</w:t>
            </w:r>
          </w:p>
          <w:p w14:paraId="115A39F1" w14:textId="0AABC2D2" w:rsidR="00801F32" w:rsidRPr="00140B5B" w:rsidRDefault="00801F32" w:rsidP="008A758D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>
              <w:rPr>
                <w:rFonts w:eastAsia="Arial" w:cs="Arial"/>
                <w:sz w:val="14"/>
                <w:szCs w:val="14"/>
              </w:rPr>
              <w:t>Grans Productors</w:t>
            </w:r>
          </w:p>
        </w:tc>
        <w:tc>
          <w:tcPr>
            <w:tcW w:w="854" w:type="pct"/>
          </w:tcPr>
          <w:p w14:paraId="2EC06489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7" w:type="pct"/>
          </w:tcPr>
          <w:p w14:paraId="2D52A3E2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75" w:type="pct"/>
          </w:tcPr>
          <w:p w14:paraId="45464798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714EA430" w14:textId="349EA5AA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70FDBCB9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50C77CE5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96" w:type="pct"/>
          </w:tcPr>
          <w:p w14:paraId="4DC1E161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01F32" w:rsidRPr="00140B5B" w14:paraId="7B508C38" w14:textId="21F01271" w:rsidTr="00801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234D1B05" w14:textId="49B07F04" w:rsidR="00801F32" w:rsidRPr="00140B5B" w:rsidRDefault="00801F32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4" w:type="pct"/>
          </w:tcPr>
          <w:p w14:paraId="43200F47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7" w:type="pct"/>
          </w:tcPr>
          <w:p w14:paraId="1CF742F8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75" w:type="pct"/>
          </w:tcPr>
          <w:p w14:paraId="00CCE9A2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22121004" w14:textId="34356E15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29FD2F4A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70E150F3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96" w:type="pct"/>
          </w:tcPr>
          <w:p w14:paraId="1200487A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01F32" w:rsidRPr="00140B5B" w14:paraId="286588CB" w14:textId="2FE9387A" w:rsidTr="00801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5C204112" w14:textId="77777777" w:rsidR="00801F32" w:rsidRPr="00140B5B" w:rsidRDefault="00801F32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854" w:type="pct"/>
          </w:tcPr>
          <w:p w14:paraId="0093FBDB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7" w:type="pct"/>
          </w:tcPr>
          <w:p w14:paraId="6EEA1FAB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75" w:type="pct"/>
          </w:tcPr>
          <w:p w14:paraId="350D855F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0C42E38A" w14:textId="502BA2B3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7D1FD8FB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6684DCE2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96" w:type="pct"/>
          </w:tcPr>
          <w:p w14:paraId="21287717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01F32" w:rsidRPr="00140B5B" w14:paraId="742D48F8" w14:textId="286D6DDF" w:rsidTr="00801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pct"/>
          </w:tcPr>
          <w:p w14:paraId="5A3DAC29" w14:textId="77777777" w:rsidR="00801F32" w:rsidRPr="00140B5B" w:rsidRDefault="00801F32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854" w:type="pct"/>
          </w:tcPr>
          <w:p w14:paraId="32BB32A3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57" w:type="pct"/>
          </w:tcPr>
          <w:p w14:paraId="422109B6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75" w:type="pct"/>
          </w:tcPr>
          <w:p w14:paraId="53DEDD94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24F6DBAE" w14:textId="62C2525E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2D566439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472" w:type="pct"/>
          </w:tcPr>
          <w:p w14:paraId="1B8D02DA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96" w:type="pct"/>
          </w:tcPr>
          <w:p w14:paraId="091CC68D" w14:textId="77777777" w:rsidR="00801F32" w:rsidRPr="00140B5B" w:rsidRDefault="00801F32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43E6557" w14:textId="20C65DDD" w:rsidR="00772AB4" w:rsidRPr="00140B5B" w:rsidRDefault="00772AB4" w:rsidP="003637E8"/>
    <w:p w14:paraId="750BB2BC" w14:textId="0F1825AC" w:rsidR="003637E8" w:rsidRPr="00140B5B" w:rsidRDefault="00B25D40" w:rsidP="003637E8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(1)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d’aportació:</w:t>
      </w:r>
    </w:p>
    <w:p w14:paraId="4801252A" w14:textId="42B35924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delimitada</w:t>
      </w:r>
    </w:p>
    <w:p w14:paraId="59D88D90" w14:textId="10188963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 delimitada</w:t>
      </w:r>
    </w:p>
    <w:p w14:paraId="294C1DAB" w14:textId="78A622F2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Recollida municipal porta a porta i aportació de la matèria orgànica pel servei al punt de compostatge comunitari</w:t>
      </w:r>
    </w:p>
    <w:p w14:paraId="572BA5AD" w14:textId="77777777" w:rsidR="00E13035" w:rsidRPr="00140B5B" w:rsidRDefault="00E13035" w:rsidP="003637E8"/>
    <w:p w14:paraId="1838B248" w14:textId="77777777" w:rsidR="00772AB4" w:rsidRPr="00140B5B" w:rsidRDefault="00772AB4" w:rsidP="00772AB4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4FB7EBC" w14:textId="5B51EF5D" w:rsidR="008A758D" w:rsidRPr="00011ECA" w:rsidRDefault="003B45DA" w:rsidP="008A758D">
      <w:pPr>
        <w:pStyle w:val="Ttol2"/>
        <w:ind w:left="709" w:hanging="709"/>
        <w:rPr>
          <w:rFonts w:eastAsia="Arial"/>
        </w:rPr>
      </w:pPr>
      <w:r w:rsidRPr="00011ECA">
        <w:rPr>
          <w:rFonts w:eastAsia="Arial"/>
        </w:rPr>
        <w:t>Model de recollida selectiva per la Fracció Vegetal</w:t>
      </w:r>
      <w:r w:rsidR="001F6B47" w:rsidRPr="00011ECA">
        <w:rPr>
          <w:rFonts w:eastAsia="Arial"/>
        </w:rPr>
        <w:t xml:space="preserve"> en el projecte sol·licitat: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820"/>
        <w:gridCol w:w="1861"/>
        <w:gridCol w:w="2578"/>
        <w:gridCol w:w="2709"/>
        <w:gridCol w:w="2513"/>
        <w:gridCol w:w="2513"/>
      </w:tblGrid>
      <w:tr w:rsidR="00F32C91" w:rsidRPr="00140B5B" w14:paraId="7C2C3BA4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vAlign w:val="center"/>
          </w:tcPr>
          <w:p w14:paraId="171CAFAF" w14:textId="77777777" w:rsidR="00F32C91" w:rsidRPr="00140B5B" w:rsidRDefault="00F32C91" w:rsidP="00F32C91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65" w:type="pct"/>
            <w:vAlign w:val="center"/>
          </w:tcPr>
          <w:p w14:paraId="428C9089" w14:textId="19680618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21" w:type="pct"/>
            <w:vAlign w:val="center"/>
          </w:tcPr>
          <w:p w14:paraId="600E9F75" w14:textId="77777777" w:rsidR="00F32C91" w:rsidRPr="00140B5B" w:rsidRDefault="00F32C91" w:rsidP="00F32C9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FE4B006" w14:textId="2C08311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68" w:type="pct"/>
            <w:vAlign w:val="center"/>
          </w:tcPr>
          <w:p w14:paraId="071C853D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EE7297D" w14:textId="6C303140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2"/>
              </w:rPr>
              <w:t>(indicar un dels tipus llistats a sota)(1)</w:t>
            </w:r>
          </w:p>
        </w:tc>
        <w:tc>
          <w:tcPr>
            <w:tcW w:w="898" w:type="pct"/>
            <w:vAlign w:val="center"/>
          </w:tcPr>
          <w:p w14:paraId="03800923" w14:textId="45715302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Vegetal</w:t>
            </w:r>
          </w:p>
          <w:p w14:paraId="356E1D66" w14:textId="61EB4546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(indicar un dels models llistats a sota)(2)</w:t>
            </w:r>
          </w:p>
        </w:tc>
        <w:tc>
          <w:tcPr>
            <w:tcW w:w="898" w:type="pct"/>
            <w:vAlign w:val="center"/>
          </w:tcPr>
          <w:p w14:paraId="352F8C75" w14:textId="4758D19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F32C91" w:rsidRPr="00140B5B" w14:paraId="00DB480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47F90C4C" w14:textId="1EEE808F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FV Domiciliari</w:t>
            </w:r>
          </w:p>
        </w:tc>
        <w:tc>
          <w:tcPr>
            <w:tcW w:w="665" w:type="pct"/>
          </w:tcPr>
          <w:p w14:paraId="3859940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F91ABC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277270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7F18727C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6021843F" w14:textId="5C6A8FB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5016EAF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7766A734" w14:textId="26F51846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665" w:type="pct"/>
          </w:tcPr>
          <w:p w14:paraId="3829695B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27BBA9F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6575384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0C36B2E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CFC24A6" w14:textId="67ED0DC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233F9F3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1A41E153" w14:textId="77777777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665" w:type="pct"/>
          </w:tcPr>
          <w:p w14:paraId="6C6DF8D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1EFC863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6E7630A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513691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25CF781C" w14:textId="297A54C9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02DABD70" w14:textId="77777777" w:rsidTr="003B4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21F9D0B6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34B7CDDB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  <w:p w14:paraId="4CE4DC0D" w14:textId="07C892E3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0B911D7" w14:textId="06EE58F3" w:rsidR="003B45DA" w:rsidRPr="00140B5B" w:rsidRDefault="003B45DA" w:rsidP="003B45DA">
      <w:pPr>
        <w:pStyle w:val="Ttol2"/>
        <w:numPr>
          <w:ilvl w:val="0"/>
          <w:numId w:val="0"/>
        </w:numPr>
        <w:rPr>
          <w:rFonts w:eastAsia="Arial"/>
        </w:rPr>
      </w:pPr>
    </w:p>
    <w:p w14:paraId="566ACC5D" w14:textId="77777777" w:rsidR="006406D3" w:rsidRPr="00140B5B" w:rsidRDefault="006406D3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9ADAEB5" w14:textId="3F3C0FAE" w:rsidR="003B45DA" w:rsidRPr="00140B5B" w:rsidRDefault="00A55BF5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7714343C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5D24E3DF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6B46C870" w14:textId="47EA364A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7F317F0F" w14:textId="77777777" w:rsidR="006406D3" w:rsidRPr="00140B5B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F3245C5" w14:textId="27053228" w:rsidR="003B45DA" w:rsidRPr="00140B5B" w:rsidRDefault="00A55BF5" w:rsidP="003B45DA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3B45DA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26AB72A8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</w:t>
      </w:r>
    </w:p>
    <w:p w14:paraId="1A5A5393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644FF41" w14:textId="6190273D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23E3B0E" w14:textId="7E3AB3B6" w:rsidR="00A55BF5" w:rsidRPr="00140B5B" w:rsidRDefault="00A55BF5" w:rsidP="00A55BF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5376E5F7" w14:textId="77777777" w:rsidR="00AA53CE" w:rsidRPr="00140B5B" w:rsidRDefault="00AA53CE" w:rsidP="00241810">
      <w:pPr>
        <w:pStyle w:val="Pargrafdellista"/>
        <w:ind w:left="1440"/>
        <w:rPr>
          <w:rFonts w:eastAsia="Arial" w:cs="Arial"/>
          <w:szCs w:val="18"/>
        </w:rPr>
      </w:pPr>
    </w:p>
    <w:p w14:paraId="5659A3B5" w14:textId="77777777" w:rsidR="006406D3" w:rsidRPr="00140B5B" w:rsidRDefault="006406D3" w:rsidP="00241810">
      <w:pPr>
        <w:pStyle w:val="Pargrafdellista"/>
        <w:ind w:left="216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59D5B85" w14:textId="77777777" w:rsidR="00952B14" w:rsidRPr="00140B5B" w:rsidRDefault="00952B14" w:rsidP="00241810">
      <w:pPr>
        <w:pStyle w:val="Pargrafdellista"/>
        <w:ind w:left="2160"/>
        <w:rPr>
          <w:rFonts w:eastAsia="Arial" w:cs="Arial"/>
          <w:szCs w:val="18"/>
        </w:rPr>
      </w:pPr>
    </w:p>
    <w:p w14:paraId="6E54530F" w14:textId="124BB99B" w:rsidR="003D6B72" w:rsidRPr="00011ECA" w:rsidRDefault="00B952A7" w:rsidP="008A758D">
      <w:pPr>
        <w:pStyle w:val="Ttol2"/>
        <w:ind w:left="709" w:hanging="709"/>
        <w:rPr>
          <w:rFonts w:eastAsia="Arial"/>
        </w:rPr>
      </w:pPr>
      <w:r w:rsidRPr="00011ECA">
        <w:rPr>
          <w:rFonts w:eastAsia="Arial"/>
        </w:rPr>
        <w:t xml:space="preserve">Models </w:t>
      </w:r>
      <w:r w:rsidR="00071F34" w:rsidRPr="00011ECA">
        <w:rPr>
          <w:rFonts w:eastAsia="Arial"/>
        </w:rPr>
        <w:t xml:space="preserve">de recollida </w:t>
      </w:r>
      <w:r w:rsidR="00844564" w:rsidRPr="00011ECA">
        <w:rPr>
          <w:rFonts w:eastAsia="Arial"/>
        </w:rPr>
        <w:t xml:space="preserve">selectiva </w:t>
      </w:r>
      <w:r w:rsidR="00071F34" w:rsidRPr="00011ECA">
        <w:rPr>
          <w:rFonts w:eastAsia="Arial"/>
        </w:rPr>
        <w:t xml:space="preserve">de </w:t>
      </w:r>
      <w:r w:rsidRPr="00011ECA">
        <w:rPr>
          <w:rFonts w:eastAsia="Arial"/>
        </w:rPr>
        <w:t>Tèxtil</w:t>
      </w:r>
      <w:r w:rsidR="00A55BF5" w:rsidRPr="00011ECA">
        <w:rPr>
          <w:rFonts w:eastAsia="Arial"/>
        </w:rPr>
        <w:t xml:space="preserve"> en el projecte sol·licitat:</w:t>
      </w:r>
    </w:p>
    <w:p w14:paraId="6DC8638B" w14:textId="77777777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2060"/>
        <w:gridCol w:w="1623"/>
        <w:gridCol w:w="2449"/>
        <w:gridCol w:w="2519"/>
        <w:gridCol w:w="2522"/>
        <w:gridCol w:w="2821"/>
      </w:tblGrid>
      <w:tr w:rsidR="002B08DA" w:rsidRPr="00140B5B" w14:paraId="28E5746A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Align w:val="center"/>
          </w:tcPr>
          <w:p w14:paraId="3B9FAD6E" w14:textId="78E0CDC3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580" w:type="pct"/>
            <w:vAlign w:val="center"/>
          </w:tcPr>
          <w:p w14:paraId="77CD1805" w14:textId="1046D18B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</w:t>
            </w:r>
            <w:r w:rsidR="002B08DA" w:rsidRPr="00140B5B">
              <w:rPr>
                <w:rFonts w:eastAsia="Arial" w:cs="Arial"/>
                <w:sz w:val="14"/>
                <w:szCs w:val="14"/>
              </w:rPr>
              <w:t>, respecte Total</w:t>
            </w:r>
          </w:p>
        </w:tc>
        <w:tc>
          <w:tcPr>
            <w:tcW w:w="875" w:type="pct"/>
            <w:vAlign w:val="center"/>
          </w:tcPr>
          <w:p w14:paraId="2FBA715F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9D0E638" w14:textId="1E9C068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00" w:type="pct"/>
            <w:vAlign w:val="center"/>
          </w:tcPr>
          <w:p w14:paraId="77505188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3E1CCFB4" w14:textId="2F7BC1E1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2"/>
              </w:rPr>
              <w:t>(indicar un dels tipus llistats a sota)</w:t>
            </w:r>
            <w:r w:rsidR="002034F9" w:rsidRPr="00022D29">
              <w:rPr>
                <w:rFonts w:eastAsia="Arial" w:cs="Arial"/>
                <w:b w:val="0"/>
                <w:i/>
                <w:color w:val="0070C0"/>
                <w:sz w:val="14"/>
                <w:szCs w:val="12"/>
              </w:rPr>
              <w:t xml:space="preserve"> (1</w:t>
            </w:r>
            <w:r w:rsidR="00A55BF5" w:rsidRPr="00022D29">
              <w:rPr>
                <w:rFonts w:eastAsia="Arial" w:cs="Arial"/>
                <w:b w:val="0"/>
                <w:i/>
                <w:color w:val="0070C0"/>
                <w:sz w:val="14"/>
                <w:szCs w:val="12"/>
              </w:rPr>
              <w:t>)</w:t>
            </w:r>
          </w:p>
        </w:tc>
        <w:tc>
          <w:tcPr>
            <w:tcW w:w="901" w:type="pct"/>
            <w:vAlign w:val="center"/>
          </w:tcPr>
          <w:p w14:paraId="5AC3B016" w14:textId="215C2D0F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Tèxtil</w:t>
            </w:r>
          </w:p>
          <w:p w14:paraId="725912AA" w14:textId="33067B8F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(indicar un dels models llistats a sota)</w:t>
            </w:r>
            <w:r w:rsidR="002034F9"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(2</w:t>
            </w:r>
            <w:r w:rsidR="00A55BF5"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)</w:t>
            </w:r>
          </w:p>
        </w:tc>
        <w:tc>
          <w:tcPr>
            <w:tcW w:w="1009" w:type="pct"/>
            <w:vAlign w:val="center"/>
          </w:tcPr>
          <w:p w14:paraId="5E2E01A3" w14:textId="124CC2A8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E640F70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05AFC91F" w14:textId="6D9B2316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580" w:type="pct"/>
          </w:tcPr>
          <w:p w14:paraId="43C3701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BB02D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70D4067A" w14:textId="13AA1E8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110979F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3398FE7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A69BB44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1DCBDC7E" w14:textId="2536C78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XX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 Tèxtil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 Domiciliari</w:t>
            </w:r>
          </w:p>
        </w:tc>
        <w:tc>
          <w:tcPr>
            <w:tcW w:w="580" w:type="pct"/>
          </w:tcPr>
          <w:p w14:paraId="30D68AD7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99355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5DA13A2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D3FDBC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65E0432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E54ACB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626025B3" w14:textId="5E856AC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80" w:type="pct"/>
          </w:tcPr>
          <w:p w14:paraId="1D932A6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CDA9B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39F4F9E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62492C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4420819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27CF9E6A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3C45879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7250D973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484959D4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171F5369" w14:textId="22B30166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FB0FF46" w14:textId="44DEAC89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p w14:paraId="5CFEB28E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BBB5273" w14:textId="7C3957A4" w:rsidR="00CD22A5" w:rsidRPr="00140B5B" w:rsidRDefault="00A55B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4C56D9E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3AF30BE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191C563E" w14:textId="04E6C8E3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24B57107" w14:textId="77777777" w:rsidR="006406D3" w:rsidRPr="00140B5B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1C5D69C" w14:textId="4480403E" w:rsidR="00CD22A5" w:rsidRPr="00140B5B" w:rsidRDefault="00A55BF5" w:rsidP="00CD22A5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CD22A5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DC70B8B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812AA7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 (sense comptabilitzar deixalleria)</w:t>
      </w:r>
    </w:p>
    <w:p w14:paraId="2F2352D4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792D6B8D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5E83E693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64CF6F1E" w14:textId="77777777" w:rsidR="006406D3" w:rsidRPr="00140B5B" w:rsidRDefault="006406D3" w:rsidP="00241810">
      <w:pPr>
        <w:pStyle w:val="Pargrafdellista"/>
        <w:ind w:left="144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29C281B" w14:textId="4FD6B713" w:rsidR="00CD22A5" w:rsidRPr="00140B5B" w:rsidRDefault="00CD22A5" w:rsidP="003637E8"/>
    <w:p w14:paraId="7B3A2D83" w14:textId="13E471EF" w:rsidR="00C040AF" w:rsidRPr="00140B5B" w:rsidRDefault="00C040AF" w:rsidP="003637E8"/>
    <w:p w14:paraId="3DF39B57" w14:textId="5990112F" w:rsidR="00C040AF" w:rsidRPr="007B5A03" w:rsidRDefault="00C040AF" w:rsidP="007B5A03">
      <w:pPr>
        <w:pStyle w:val="Ttol2"/>
        <w:numPr>
          <w:ilvl w:val="0"/>
          <w:numId w:val="0"/>
        </w:numPr>
        <w:ind w:left="576"/>
        <w:rPr>
          <w:rFonts w:eastAsia="Arial"/>
        </w:rPr>
      </w:pPr>
    </w:p>
    <w:p w14:paraId="31C0E961" w14:textId="2C1D5A15" w:rsidR="00C040AF" w:rsidRPr="00140B5B" w:rsidRDefault="00C040AF" w:rsidP="003637E8"/>
    <w:p w14:paraId="7D15ACBE" w14:textId="5376EB2E" w:rsidR="00C040AF" w:rsidRPr="00140B5B" w:rsidRDefault="00C040AF" w:rsidP="003637E8"/>
    <w:p w14:paraId="14293395" w14:textId="72C82311" w:rsidR="00C040AF" w:rsidRPr="00140B5B" w:rsidRDefault="00C040AF" w:rsidP="003637E8"/>
    <w:p w14:paraId="02F64B2D" w14:textId="67ECA94E" w:rsidR="00C040AF" w:rsidRPr="00140B5B" w:rsidRDefault="00C040AF" w:rsidP="003637E8"/>
    <w:p w14:paraId="7D27F8C3" w14:textId="7F48BD30" w:rsidR="00C040AF" w:rsidRPr="00140B5B" w:rsidRDefault="00C040AF" w:rsidP="003637E8"/>
    <w:p w14:paraId="248EC66A" w14:textId="0F30C056" w:rsidR="00C040AF" w:rsidRPr="00140B5B" w:rsidRDefault="00C040AF" w:rsidP="003637E8"/>
    <w:p w14:paraId="0208F44D" w14:textId="6A1F9A97" w:rsidR="00C040AF" w:rsidRPr="00447514" w:rsidRDefault="00C040AF" w:rsidP="00447514">
      <w:pPr>
        <w:rPr>
          <w:rFonts w:eastAsia="Arial" w:cs="Arial"/>
          <w:szCs w:val="18"/>
        </w:rPr>
      </w:pPr>
    </w:p>
    <w:p w14:paraId="623CBCEB" w14:textId="3AA35AF8" w:rsidR="008A758D" w:rsidRPr="00011ECA" w:rsidRDefault="00071F34" w:rsidP="008A758D">
      <w:pPr>
        <w:pStyle w:val="Ttol2"/>
        <w:ind w:left="709" w:hanging="709"/>
        <w:rPr>
          <w:rFonts w:eastAsia="Arial"/>
        </w:rPr>
      </w:pPr>
      <w:r w:rsidRPr="00011ECA">
        <w:rPr>
          <w:rFonts w:eastAsia="Arial"/>
        </w:rPr>
        <w:lastRenderedPageBreak/>
        <w:t xml:space="preserve">Model de recollida </w:t>
      </w:r>
      <w:r w:rsidR="00844564" w:rsidRPr="00011ECA">
        <w:rPr>
          <w:rFonts w:eastAsia="Arial"/>
        </w:rPr>
        <w:t xml:space="preserve">selectiva </w:t>
      </w:r>
      <w:r w:rsidRPr="00011ECA">
        <w:rPr>
          <w:rFonts w:eastAsia="Arial"/>
        </w:rPr>
        <w:t>d’</w:t>
      </w:r>
      <w:r w:rsidR="00B952A7" w:rsidRPr="00011ECA">
        <w:rPr>
          <w:rFonts w:eastAsia="Arial"/>
        </w:rPr>
        <w:t>Oli</w:t>
      </w:r>
      <w:r w:rsidR="006406D3" w:rsidRPr="00011ECA">
        <w:rPr>
          <w:rFonts w:eastAsia="Arial"/>
        </w:rPr>
        <w:t xml:space="preserve"> de Cuina U</w:t>
      </w:r>
      <w:r w:rsidRPr="00011ECA">
        <w:rPr>
          <w:rFonts w:eastAsia="Arial"/>
        </w:rPr>
        <w:t>sat</w:t>
      </w:r>
      <w:r w:rsidR="008242F5" w:rsidRPr="00011ECA">
        <w:rPr>
          <w:rFonts w:eastAsia="Arial"/>
        </w:rPr>
        <w:t xml:space="preserve"> en el projecte sol·licitat:</w:t>
      </w:r>
    </w:p>
    <w:p w14:paraId="5C301304" w14:textId="77777777" w:rsidR="00F0643B" w:rsidRPr="00140B5B" w:rsidRDefault="00F0643B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914"/>
        <w:gridCol w:w="1766"/>
        <w:gridCol w:w="2354"/>
        <w:gridCol w:w="2608"/>
        <w:gridCol w:w="2525"/>
        <w:gridCol w:w="2827"/>
      </w:tblGrid>
      <w:tr w:rsidR="002B08DA" w:rsidRPr="00140B5B" w14:paraId="09604250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vAlign w:val="center"/>
          </w:tcPr>
          <w:p w14:paraId="3B565652" w14:textId="6ECB548F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31" w:type="pct"/>
            <w:vAlign w:val="center"/>
          </w:tcPr>
          <w:p w14:paraId="7A3A67C5" w14:textId="2E51F68D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% població àmbit domiciliari/ </w:t>
            </w:r>
            <w:r w:rsidR="006406D3" w:rsidRPr="00140B5B">
              <w:rPr>
                <w:rFonts w:eastAsia="Arial" w:cs="Arial"/>
                <w:sz w:val="12"/>
                <w:szCs w:val="14"/>
              </w:rPr>
              <w:t xml:space="preserve">% </w:t>
            </w:r>
            <w:r w:rsidRPr="00140B5B">
              <w:rPr>
                <w:rFonts w:eastAsia="Arial" w:cs="Arial"/>
                <w:sz w:val="12"/>
                <w:szCs w:val="14"/>
              </w:rPr>
              <w:t>comerços àmbit comercial, respecte Total</w:t>
            </w:r>
          </w:p>
        </w:tc>
        <w:tc>
          <w:tcPr>
            <w:tcW w:w="841" w:type="pct"/>
            <w:vAlign w:val="center"/>
          </w:tcPr>
          <w:p w14:paraId="4997FCC4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66BFC52" w14:textId="66C8CBA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32" w:type="pct"/>
            <w:vAlign w:val="center"/>
          </w:tcPr>
          <w:p w14:paraId="1296DCF1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7BB9C5F" w14:textId="0FC495B8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2"/>
              </w:rPr>
              <w:t>(indicar un dels tipus llistats a sota)</w:t>
            </w:r>
            <w:r w:rsidR="002034F9" w:rsidRPr="00022D29">
              <w:rPr>
                <w:rFonts w:eastAsia="Arial" w:cs="Arial"/>
                <w:b w:val="0"/>
                <w:i/>
                <w:color w:val="0070C0"/>
                <w:sz w:val="14"/>
                <w:szCs w:val="12"/>
              </w:rPr>
              <w:t>(1</w:t>
            </w:r>
            <w:r w:rsidR="008242F5" w:rsidRPr="00022D29">
              <w:rPr>
                <w:rFonts w:eastAsia="Arial" w:cs="Arial"/>
                <w:b w:val="0"/>
                <w:i/>
                <w:color w:val="0070C0"/>
                <w:sz w:val="14"/>
                <w:szCs w:val="12"/>
              </w:rPr>
              <w:t>)</w:t>
            </w:r>
          </w:p>
        </w:tc>
        <w:tc>
          <w:tcPr>
            <w:tcW w:w="902" w:type="pct"/>
            <w:vAlign w:val="center"/>
          </w:tcPr>
          <w:p w14:paraId="7C3BF112" w14:textId="4B00A6C6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d’Oli</w:t>
            </w:r>
          </w:p>
          <w:p w14:paraId="236AC666" w14:textId="3F9969D2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(indicar un dels models llistats a sota)</w:t>
            </w:r>
            <w:r w:rsidR="002034F9"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(2</w:t>
            </w:r>
            <w:r w:rsidR="008242F5" w:rsidRPr="00022D29">
              <w:rPr>
                <w:rFonts w:eastAsia="Arial" w:cs="Arial"/>
                <w:b w:val="0"/>
                <w:i/>
                <w:color w:val="0070C0"/>
                <w:sz w:val="14"/>
                <w:szCs w:val="14"/>
              </w:rPr>
              <w:t>)</w:t>
            </w:r>
          </w:p>
        </w:tc>
        <w:tc>
          <w:tcPr>
            <w:tcW w:w="1010" w:type="pct"/>
            <w:vAlign w:val="center"/>
          </w:tcPr>
          <w:p w14:paraId="524A0162" w14:textId="5D818BD4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9A5B91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4CDC9E40" w14:textId="6B71BEBD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Domiciliari</w:t>
            </w:r>
          </w:p>
        </w:tc>
        <w:tc>
          <w:tcPr>
            <w:tcW w:w="631" w:type="pct"/>
          </w:tcPr>
          <w:p w14:paraId="46AFD704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62D87F2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692FF0B" w14:textId="0061464F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704F16D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52C521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25C248B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9FD9D7F" w14:textId="77777777" w:rsidR="006406D3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>Oli</w:t>
            </w:r>
          </w:p>
          <w:p w14:paraId="35BA1227" w14:textId="0D79F01F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Comercial</w:t>
            </w:r>
          </w:p>
        </w:tc>
        <w:tc>
          <w:tcPr>
            <w:tcW w:w="631" w:type="pct"/>
          </w:tcPr>
          <w:p w14:paraId="3E572C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3152E52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2E8513" w14:textId="2ED2F97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17B41DA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73E2F4F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175AF1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483876" w14:textId="5707BC86" w:rsidR="002B08DA" w:rsidRPr="00140B5B" w:rsidRDefault="002B08DA" w:rsidP="00011ECA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XX </w:t>
            </w:r>
            <w:r w:rsidR="00011ECA">
              <w:rPr>
                <w:rFonts w:eastAsia="Arial" w:cs="Arial"/>
                <w:sz w:val="14"/>
                <w:szCs w:val="12"/>
              </w:rPr>
              <w:t>Grans Productors</w:t>
            </w:r>
          </w:p>
        </w:tc>
        <w:tc>
          <w:tcPr>
            <w:tcW w:w="631" w:type="pct"/>
          </w:tcPr>
          <w:p w14:paraId="48AAB4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57E11D7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7234644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EF7CF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63EFE8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903BFD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5EA064DD" w14:textId="2716FE0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4A4A503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1FF5523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15EB1F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48DEF36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C2B9A1E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094C58F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23FABC" w14:textId="381B2995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5A56BBA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4C6A398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22DE8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64CBF3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5951280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E874632" w14:textId="77777777" w:rsidTr="002B0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89CC5A3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16C9507C" w14:textId="2959FF80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3E26B8AB" w14:textId="4D7B85D0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D3425E3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373A968" w14:textId="4BD8134D" w:rsidR="00011ECA" w:rsidRPr="00140B5B" w:rsidRDefault="00011ECA" w:rsidP="00011EC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(1)Tipus d’implantació per escollir:</w:t>
      </w:r>
      <w:r>
        <w:rPr>
          <w:rFonts w:eastAsia="Arial" w:cs="Arial"/>
          <w:i/>
          <w:color w:val="767171" w:themeColor="background2" w:themeShade="80"/>
          <w:sz w:val="12"/>
          <w:szCs w:val="12"/>
        </w:rPr>
        <w:tab/>
      </w:r>
      <w:r>
        <w:rPr>
          <w:rFonts w:eastAsia="Arial" w:cs="Arial"/>
          <w:i/>
          <w:color w:val="767171" w:themeColor="background2" w:themeShade="80"/>
          <w:sz w:val="12"/>
          <w:szCs w:val="12"/>
        </w:rPr>
        <w:tab/>
      </w:r>
      <w:r>
        <w:rPr>
          <w:rFonts w:eastAsia="Arial" w:cs="Arial"/>
          <w:i/>
          <w:color w:val="767171" w:themeColor="background2" w:themeShade="80"/>
          <w:sz w:val="12"/>
          <w:szCs w:val="12"/>
        </w:rPr>
        <w:tab/>
      </w:r>
      <w:r>
        <w:rPr>
          <w:rFonts w:eastAsia="Arial" w:cs="Arial"/>
          <w:i/>
          <w:color w:val="767171" w:themeColor="background2" w:themeShade="80"/>
          <w:sz w:val="12"/>
          <w:szCs w:val="12"/>
        </w:rPr>
        <w:tab/>
      </w:r>
      <w:r>
        <w:rPr>
          <w:rFonts w:eastAsia="Arial" w:cs="Arial"/>
          <w:i/>
          <w:color w:val="767171" w:themeColor="background2" w:themeShade="80"/>
          <w:sz w:val="12"/>
          <w:szCs w:val="12"/>
        </w:rPr>
        <w:tab/>
      </w:r>
      <w:r>
        <w:rPr>
          <w:rFonts w:eastAsia="Arial" w:cs="Arial"/>
          <w:i/>
          <w:color w:val="767171" w:themeColor="background2" w:themeShade="80"/>
          <w:sz w:val="12"/>
          <w:szCs w:val="12"/>
        </w:rPr>
        <w:tab/>
      </w:r>
    </w:p>
    <w:p w14:paraId="7736BCA4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09EFD2D2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507783DA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6B7ED553" w14:textId="77777777" w:rsidR="00011ECA" w:rsidRPr="00140B5B" w:rsidRDefault="00011ECA" w:rsidP="00011ECA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7BCAC07E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(envàs estandarditzat)</w:t>
      </w:r>
    </w:p>
    <w:p w14:paraId="2C479EFB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(sense envàs estandarditzat)</w:t>
      </w:r>
    </w:p>
    <w:p w14:paraId="52AACABD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(amb envàs)</w:t>
      </w:r>
    </w:p>
    <w:p w14:paraId="7D30A067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4D869743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3F65CB51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3F35C46F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0CBDA048" w14:textId="77777777" w:rsidR="00011ECA" w:rsidRPr="00140B5B" w:rsidRDefault="00011ECA" w:rsidP="00011EC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5F96364D" w14:textId="2C44D5E3" w:rsidR="00800433" w:rsidRDefault="00800433" w:rsidP="008379CC">
      <w:pPr>
        <w:rPr>
          <w:rFonts w:eastAsia="Arial" w:cstheme="majorBidi"/>
          <w:color w:val="767171" w:themeColor="background2" w:themeShade="80"/>
          <w:sz w:val="20"/>
          <w:szCs w:val="26"/>
        </w:rPr>
      </w:pPr>
    </w:p>
    <w:p w14:paraId="67CE41B3" w14:textId="77777777" w:rsidR="00447514" w:rsidRPr="007B5A03" w:rsidRDefault="00447514" w:rsidP="008379CC">
      <w:pPr>
        <w:rPr>
          <w:rFonts w:eastAsia="Arial" w:cstheme="majorBidi"/>
          <w:color w:val="767171" w:themeColor="background2" w:themeShade="80"/>
          <w:sz w:val="20"/>
          <w:szCs w:val="26"/>
        </w:rPr>
      </w:pPr>
    </w:p>
    <w:p w14:paraId="6A4AF9C8" w14:textId="4A175C8A" w:rsidR="00CD4111" w:rsidRDefault="00CD4111" w:rsidP="00447514">
      <w:pPr>
        <w:rPr>
          <w:rFonts w:eastAsia="Arial" w:cs="Arial"/>
          <w:szCs w:val="18"/>
        </w:rPr>
      </w:pPr>
    </w:p>
    <w:p w14:paraId="7D46002F" w14:textId="7FEC208B" w:rsidR="00447514" w:rsidRDefault="00447514" w:rsidP="00447514">
      <w:pPr>
        <w:rPr>
          <w:rFonts w:eastAsia="Arial" w:cs="Arial"/>
          <w:szCs w:val="18"/>
        </w:rPr>
      </w:pPr>
    </w:p>
    <w:p w14:paraId="20A95FDF" w14:textId="11865209" w:rsidR="00447514" w:rsidRDefault="00447514" w:rsidP="00447514">
      <w:pPr>
        <w:rPr>
          <w:rFonts w:eastAsia="Arial" w:cs="Arial"/>
          <w:szCs w:val="18"/>
        </w:rPr>
      </w:pPr>
    </w:p>
    <w:p w14:paraId="6905E880" w14:textId="77777777" w:rsidR="00447514" w:rsidRPr="00447514" w:rsidRDefault="00447514" w:rsidP="00447514">
      <w:pPr>
        <w:rPr>
          <w:rFonts w:eastAsia="Arial" w:cs="Arial"/>
          <w:szCs w:val="18"/>
        </w:rPr>
        <w:sectPr w:rsidR="00447514" w:rsidRPr="00447514" w:rsidSect="00011ECA">
          <w:type w:val="continuous"/>
          <w:pgSz w:w="16838" w:h="11906" w:orient="landscape"/>
          <w:pgMar w:top="1701" w:right="1417" w:bottom="1701" w:left="1417" w:header="708" w:footer="708" w:gutter="0"/>
          <w:cols w:space="720"/>
          <w:docGrid w:linePitch="360"/>
        </w:sectPr>
      </w:pPr>
    </w:p>
    <w:p w14:paraId="75C45CB9" w14:textId="77777777" w:rsidR="00800433" w:rsidRPr="00140B5B" w:rsidRDefault="00800433" w:rsidP="00800433"/>
    <w:p w14:paraId="0E3633A7" w14:textId="77777777" w:rsidR="00447514" w:rsidRPr="008A758D" w:rsidRDefault="00447514" w:rsidP="00447514">
      <w:pPr>
        <w:pStyle w:val="Ttol2"/>
        <w:tabs>
          <w:tab w:val="left" w:pos="709"/>
        </w:tabs>
        <w:ind w:left="0" w:firstLine="0"/>
        <w:rPr>
          <w:rFonts w:eastAsia="Arial"/>
        </w:rPr>
      </w:pPr>
      <w:r w:rsidRPr="008A758D">
        <w:rPr>
          <w:rFonts w:eastAsia="Arial"/>
        </w:rPr>
        <w:t>Models de recollida selectiva de la resta de fraccions ordinàries</w:t>
      </w:r>
      <w:r>
        <w:rPr>
          <w:rFonts w:eastAsia="Arial"/>
        </w:rPr>
        <w:t>:</w:t>
      </w:r>
    </w:p>
    <w:p w14:paraId="4A45088B" w14:textId="284D5CDC" w:rsidR="00447514" w:rsidRDefault="00447514" w:rsidP="00011ECA">
      <w:pPr>
        <w:pStyle w:val="Ttol2"/>
        <w:numPr>
          <w:ilvl w:val="0"/>
          <w:numId w:val="0"/>
        </w:numPr>
        <w:tabs>
          <w:tab w:val="left" w:pos="0"/>
          <w:tab w:val="left" w:pos="709"/>
        </w:tabs>
      </w:pPr>
    </w:p>
    <w:p w14:paraId="3AF02689" w14:textId="634766EF" w:rsidR="00447514" w:rsidRDefault="00447514" w:rsidP="00447514"/>
    <w:p w14:paraId="4544D67C" w14:textId="77777777" w:rsidR="00447514" w:rsidRPr="00447514" w:rsidRDefault="00447514" w:rsidP="00447514"/>
    <w:p w14:paraId="09260A10" w14:textId="44F3710E" w:rsidR="00800433" w:rsidRPr="00140B5B" w:rsidRDefault="00011ECA" w:rsidP="00011ECA">
      <w:pPr>
        <w:pStyle w:val="Ttol2"/>
        <w:numPr>
          <w:ilvl w:val="0"/>
          <w:numId w:val="0"/>
        </w:numPr>
        <w:tabs>
          <w:tab w:val="left" w:pos="0"/>
          <w:tab w:val="left" w:pos="709"/>
        </w:tabs>
      </w:pPr>
      <w:r>
        <w:t xml:space="preserve">2.7      </w:t>
      </w:r>
      <w:r w:rsidR="00800433" w:rsidRPr="00140B5B">
        <w:t>Objectius quantitatius i qualitatius del projecte sol·licitat (Indicar %RS a assolir al projecte i qualitat esperada per fracció):</w:t>
      </w:r>
    </w:p>
    <w:p w14:paraId="135CCE2C" w14:textId="77777777" w:rsidR="00800433" w:rsidRPr="00140B5B" w:rsidRDefault="00800433" w:rsidP="00800433">
      <w:pPr>
        <w:pStyle w:val="Pargrafdellista"/>
        <w:ind w:left="792"/>
      </w:pPr>
    </w:p>
    <w:tbl>
      <w:tblPr>
        <w:tblStyle w:val="Taulaambquadrcula1clara"/>
        <w:tblW w:w="5655" w:type="pct"/>
        <w:tblLayout w:type="fixed"/>
        <w:tblLook w:val="04A0" w:firstRow="1" w:lastRow="0" w:firstColumn="1" w:lastColumn="0" w:noHBand="0" w:noVBand="1"/>
      </w:tblPr>
      <w:tblGrid>
        <w:gridCol w:w="988"/>
        <w:gridCol w:w="1112"/>
        <w:gridCol w:w="1137"/>
        <w:gridCol w:w="1130"/>
        <w:gridCol w:w="1136"/>
        <w:gridCol w:w="1132"/>
        <w:gridCol w:w="991"/>
        <w:gridCol w:w="991"/>
        <w:gridCol w:w="990"/>
      </w:tblGrid>
      <w:tr w:rsidR="00C9066C" w:rsidRPr="00140B5B" w14:paraId="7BA4FFAF" w14:textId="77777777" w:rsidTr="00C90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  <w:vAlign w:val="center"/>
          </w:tcPr>
          <w:p w14:paraId="6A5E36F6" w14:textId="0224B5AB" w:rsidR="00C9066C" w:rsidRPr="00550060" w:rsidRDefault="00C9066C" w:rsidP="003E5DA7">
            <w:pPr>
              <w:pStyle w:val="Pargrafdellista"/>
              <w:ind w:left="0"/>
              <w:jc w:val="center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MUNICIPI</w:t>
            </w:r>
            <w:r w:rsidR="003E5DA7" w:rsidRPr="003E5DA7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79" w:type="pct"/>
            <w:vAlign w:val="center"/>
          </w:tcPr>
          <w:p w14:paraId="3B6F786C" w14:textId="5E37D907" w:rsidR="00C9066C" w:rsidRPr="00550060" w:rsidRDefault="00C9066C" w:rsidP="006104B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Recollida Matèria Orgànica</w:t>
            </w:r>
          </w:p>
          <w:p w14:paraId="3E6BA725" w14:textId="3594EA72" w:rsidR="00C9066C" w:rsidRPr="00550060" w:rsidRDefault="00C9066C" w:rsidP="0055006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(tones/any)</w:t>
            </w:r>
          </w:p>
        </w:tc>
        <w:tc>
          <w:tcPr>
            <w:tcW w:w="592" w:type="pct"/>
          </w:tcPr>
          <w:p w14:paraId="5924E2AA" w14:textId="2BACA66E" w:rsidR="00C9066C" w:rsidRPr="00C9066C" w:rsidRDefault="00C9066C" w:rsidP="006104B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2"/>
                <w:szCs w:val="12"/>
              </w:rPr>
            </w:pPr>
            <w:r w:rsidRPr="00BD4BB9">
              <w:rPr>
                <w:sz w:val="12"/>
                <w:szCs w:val="12"/>
              </w:rPr>
              <w:t>Recollida Fracció Vegetal (tones/any)</w:t>
            </w:r>
          </w:p>
        </w:tc>
        <w:tc>
          <w:tcPr>
            <w:tcW w:w="588" w:type="pct"/>
            <w:vAlign w:val="center"/>
          </w:tcPr>
          <w:p w14:paraId="42F7FD19" w14:textId="00EB2CDE" w:rsidR="00C9066C" w:rsidRPr="00550060" w:rsidRDefault="00C9066C" w:rsidP="006104B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Recollida Resta</w:t>
            </w:r>
          </w:p>
          <w:p w14:paraId="3EB58CF0" w14:textId="601996A7" w:rsidR="00C9066C" w:rsidRPr="00550060" w:rsidRDefault="00C9066C" w:rsidP="0055006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(tones/any)</w:t>
            </w:r>
          </w:p>
        </w:tc>
        <w:tc>
          <w:tcPr>
            <w:tcW w:w="591" w:type="pct"/>
            <w:vAlign w:val="center"/>
          </w:tcPr>
          <w:p w14:paraId="55EC9965" w14:textId="21DEF765" w:rsidR="00C9066C" w:rsidRPr="00550060" w:rsidRDefault="00C9066C" w:rsidP="0055006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Recollida Tèxtil (tones/any)</w:t>
            </w:r>
          </w:p>
        </w:tc>
        <w:tc>
          <w:tcPr>
            <w:tcW w:w="589" w:type="pct"/>
            <w:vAlign w:val="center"/>
          </w:tcPr>
          <w:p w14:paraId="70C59918" w14:textId="678CDB87" w:rsidR="00C9066C" w:rsidRPr="00550060" w:rsidRDefault="00C9066C" w:rsidP="0055006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Recollida Oli (tones/any)</w:t>
            </w:r>
          </w:p>
        </w:tc>
        <w:tc>
          <w:tcPr>
            <w:tcW w:w="516" w:type="pct"/>
            <w:vAlign w:val="center"/>
          </w:tcPr>
          <w:p w14:paraId="080C22EE" w14:textId="1B42D72D" w:rsidR="00C9066C" w:rsidRPr="00550060" w:rsidRDefault="00C9066C" w:rsidP="006104B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%Recollida  selectiva bruta</w:t>
            </w:r>
          </w:p>
        </w:tc>
        <w:tc>
          <w:tcPr>
            <w:tcW w:w="516" w:type="pct"/>
            <w:vAlign w:val="center"/>
          </w:tcPr>
          <w:p w14:paraId="3B73333D" w14:textId="6089EC7F" w:rsidR="00C9066C" w:rsidRPr="00550060" w:rsidRDefault="00C9066C" w:rsidP="006104B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%Impropis Matèria Orgànica</w:t>
            </w:r>
          </w:p>
        </w:tc>
        <w:tc>
          <w:tcPr>
            <w:tcW w:w="516" w:type="pct"/>
            <w:vAlign w:val="center"/>
          </w:tcPr>
          <w:p w14:paraId="678F3304" w14:textId="7F109D65" w:rsidR="00C9066C" w:rsidRPr="00550060" w:rsidRDefault="00C9066C" w:rsidP="006104B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50060">
              <w:rPr>
                <w:sz w:val="12"/>
                <w:szCs w:val="12"/>
              </w:rPr>
              <w:t>%Impropis Envasos Lleugers</w:t>
            </w:r>
          </w:p>
        </w:tc>
      </w:tr>
      <w:tr w:rsidR="00C9066C" w:rsidRPr="00140B5B" w14:paraId="4403A33D" w14:textId="77777777" w:rsidTr="00C9066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03F1D79C" w14:textId="77777777" w:rsidR="00C9066C" w:rsidRPr="00140B5B" w:rsidRDefault="00C9066C" w:rsidP="006104B3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14:paraId="6FE93909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01DD84F1" w14:textId="77777777" w:rsidR="00C9066C" w:rsidRPr="00C9066C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588" w:type="pct"/>
          </w:tcPr>
          <w:p w14:paraId="613E0567" w14:textId="77187F6E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1" w:type="pct"/>
          </w:tcPr>
          <w:p w14:paraId="2362396E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0A41F1DA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4EBB3DA7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7A7C7DD4" w14:textId="54A4BB88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1EE7F736" w14:textId="4D817544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9066C" w:rsidRPr="00140B5B" w14:paraId="7AB9A8A9" w14:textId="77777777" w:rsidTr="00C9066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pct"/>
          </w:tcPr>
          <w:p w14:paraId="5A9A4615" w14:textId="77777777" w:rsidR="00C9066C" w:rsidRPr="00140B5B" w:rsidRDefault="00C9066C" w:rsidP="006104B3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579" w:type="pct"/>
          </w:tcPr>
          <w:p w14:paraId="6B7F752F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2" w:type="pct"/>
          </w:tcPr>
          <w:p w14:paraId="396CA0FE" w14:textId="77777777" w:rsidR="00C9066C" w:rsidRPr="00C9066C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</w:p>
        </w:tc>
        <w:tc>
          <w:tcPr>
            <w:tcW w:w="588" w:type="pct"/>
          </w:tcPr>
          <w:p w14:paraId="13BF78F3" w14:textId="2A41CD45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1" w:type="pct"/>
          </w:tcPr>
          <w:p w14:paraId="338FB2E8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14:paraId="2ACF43B3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26375D06" w14:textId="77777777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74030A17" w14:textId="00390311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6C650690" w14:textId="14F41CD6" w:rsidR="00C9066C" w:rsidRPr="00140B5B" w:rsidRDefault="00C9066C" w:rsidP="006104B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DE6C60D" w14:textId="58FCF8D0" w:rsidR="00800433" w:rsidRPr="009D6FAE" w:rsidRDefault="003E5DA7" w:rsidP="00800433">
      <w:pPr>
        <w:pStyle w:val="Pargrafdellista"/>
        <w:ind w:left="0"/>
        <w:rPr>
          <w:i/>
          <w:color w:val="0070C0"/>
          <w:sz w:val="16"/>
          <w:szCs w:val="16"/>
        </w:rPr>
      </w:pPr>
      <w:r w:rsidRPr="003E5DA7">
        <w:rPr>
          <w:i/>
          <w:color w:val="0070C0"/>
          <w:sz w:val="16"/>
          <w:szCs w:val="16"/>
          <w:vertAlign w:val="superscript"/>
        </w:rPr>
        <w:t>1</w:t>
      </w:r>
      <w:r w:rsidR="00800433" w:rsidRPr="009D6FAE">
        <w:rPr>
          <w:i/>
          <w:color w:val="0070C0"/>
          <w:sz w:val="16"/>
          <w:szCs w:val="16"/>
        </w:rPr>
        <w:t>En el cas d’un ens supramunicipal, indicar els objectius per municipis.</w:t>
      </w:r>
    </w:p>
    <w:p w14:paraId="47BC8E30" w14:textId="77777777" w:rsidR="00800433" w:rsidRPr="00140B5B" w:rsidRDefault="00800433" w:rsidP="00011ECA"/>
    <w:p w14:paraId="7A8848D3" w14:textId="02719650" w:rsidR="00800B3C" w:rsidRPr="009D6FAE" w:rsidRDefault="00800B3C" w:rsidP="00011ECA">
      <w:pPr>
        <w:pStyle w:val="Ttol2"/>
        <w:numPr>
          <w:ilvl w:val="1"/>
          <w:numId w:val="13"/>
        </w:numPr>
        <w:ind w:left="0" w:firstLine="0"/>
        <w:rPr>
          <w:rFonts w:eastAsia="Arial"/>
          <w:i/>
          <w:color w:val="0070C0"/>
          <w:u w:val="single"/>
        </w:rPr>
      </w:pPr>
      <w:r w:rsidRPr="00011ECA">
        <w:rPr>
          <w:rFonts w:eastAsia="Arial"/>
        </w:rPr>
        <w:t>Descripció de les actuacions del projecte</w:t>
      </w:r>
      <w:r w:rsidR="008242F5" w:rsidRPr="00011ECA">
        <w:rPr>
          <w:rFonts w:eastAsia="Arial"/>
        </w:rPr>
        <w:t xml:space="preserve"> sol·licitat</w:t>
      </w:r>
      <w:r w:rsidRPr="00011ECA">
        <w:rPr>
          <w:rFonts w:eastAsia="Arial"/>
        </w:rPr>
        <w:t xml:space="preserve">. </w:t>
      </w:r>
      <w:r w:rsidRPr="009D6FAE">
        <w:rPr>
          <w:rFonts w:eastAsia="Arial"/>
          <w:i/>
          <w:color w:val="0070C0"/>
          <w:u w:val="single"/>
        </w:rPr>
        <w:t>Aquest apartat caldrà omplir-lo a l’Annex de la present Memòria Tècnica.</w:t>
      </w:r>
    </w:p>
    <w:p w14:paraId="102A7F17" w14:textId="724812E2" w:rsidR="003637E8" w:rsidRPr="00140B5B" w:rsidRDefault="003637E8" w:rsidP="003637E8"/>
    <w:p w14:paraId="520960CF" w14:textId="77777777" w:rsidR="003637E8" w:rsidRPr="00140B5B" w:rsidRDefault="003637E8" w:rsidP="003637E8"/>
    <w:p w14:paraId="325F18EF" w14:textId="4F4A324F" w:rsidR="00CD4111" w:rsidRPr="00140B5B" w:rsidRDefault="00CD4111" w:rsidP="00CD4111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 xml:space="preserve">Seguiment del Model </w:t>
      </w:r>
      <w:proofErr w:type="spellStart"/>
      <w:r w:rsidRPr="00140B5B">
        <w:rPr>
          <w:rFonts w:eastAsia="Arial"/>
        </w:rPr>
        <w:t>d’Autocompostatge</w:t>
      </w:r>
      <w:proofErr w:type="spellEnd"/>
      <w:r w:rsidRPr="00140B5B">
        <w:rPr>
          <w:rFonts w:eastAsia="Arial"/>
        </w:rPr>
        <w:t xml:space="preserve"> exclusiu</w:t>
      </w:r>
      <w:r w:rsidR="00E2383C" w:rsidRPr="00140B5B">
        <w:rPr>
          <w:rFonts w:eastAsia="Arial"/>
        </w:rPr>
        <w:t>:</w:t>
      </w:r>
    </w:p>
    <w:p w14:paraId="1F137E43" w14:textId="0B365CD2" w:rsidR="00CD22A5" w:rsidRPr="00140B5B" w:rsidRDefault="00CD22A5" w:rsidP="00E13035"/>
    <w:p w14:paraId="2465E859" w14:textId="7FDBC8C4" w:rsidR="00840F7A" w:rsidRPr="00140B5B" w:rsidRDefault="00840F7A" w:rsidP="00840F7A">
      <w:pPr>
        <w:pStyle w:val="Ttol3"/>
      </w:pPr>
      <w:r w:rsidRPr="00140B5B">
        <w:t>Descripció de les actuacions a dur a terme per a la formació</w:t>
      </w:r>
      <w:r w:rsidR="008242F5" w:rsidRPr="00140B5B">
        <w:t xml:space="preserve"> dels participants del projecte</w:t>
      </w:r>
      <w:r w:rsidRPr="00140B5B">
        <w:t xml:space="preserve"> (formació teòrica i pràctica, manual de compostatge, mecanismes per a la resolució dels dubtes</w:t>
      </w:r>
      <w:r w:rsidR="008242F5" w:rsidRPr="00140B5B">
        <w:t>, etc.</w:t>
      </w:r>
      <w:r w:rsidRPr="00140B5B">
        <w:t>).</w:t>
      </w:r>
    </w:p>
    <w:p w14:paraId="748F679C" w14:textId="47D3C1CF" w:rsidR="00840F7A" w:rsidRPr="00140B5B" w:rsidRDefault="00840F7A" w:rsidP="00840F7A"/>
    <w:p w14:paraId="21BEFC44" w14:textId="77777777" w:rsidR="003637E8" w:rsidRPr="00140B5B" w:rsidRDefault="003637E8" w:rsidP="00840F7A"/>
    <w:p w14:paraId="3C86BE3D" w14:textId="0157BA75" w:rsidR="00840F7A" w:rsidRPr="00140B5B" w:rsidRDefault="00840F7A" w:rsidP="00840F7A">
      <w:pPr>
        <w:pStyle w:val="Ttol3"/>
      </w:pPr>
      <w:r w:rsidRPr="00140B5B">
        <w:t>Descripció de les actuacion</w:t>
      </w:r>
      <w:r w:rsidR="008242F5" w:rsidRPr="00140B5B">
        <w:t>s per al seguiment del compostatge</w:t>
      </w:r>
      <w:r w:rsidRPr="00140B5B">
        <w:t>, des de la posada en marxa dels compostadors (visites periòdiques i assessorament sobre el procés als participants, incloent-hi el sistema de subministrament de material estructurant) fins a, com a mínim, un any després. Cal justificar que es di</w:t>
      </w:r>
      <w:r w:rsidR="008242F5" w:rsidRPr="00140B5B">
        <w:t>s</w:t>
      </w:r>
      <w:r w:rsidRPr="00140B5B">
        <w:t>posa d’un coordinador tècnic amb la formació adequada per a la realització del seguiment dels compostadors posats en marxa durant el projecte.</w:t>
      </w:r>
    </w:p>
    <w:p w14:paraId="183CF9A9" w14:textId="0E2EC733" w:rsidR="00840F7A" w:rsidRPr="00140B5B" w:rsidRDefault="00840F7A" w:rsidP="00E13035"/>
    <w:p w14:paraId="339CA2B4" w14:textId="77777777" w:rsidR="003637E8" w:rsidRPr="00140B5B" w:rsidRDefault="003637E8" w:rsidP="00E13035"/>
    <w:p w14:paraId="76429784" w14:textId="1C897C7F" w:rsidR="00840F7A" w:rsidRPr="00140B5B" w:rsidRDefault="00840F7A" w:rsidP="00840F7A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Descripció de les actuacions previstes per a la recollida d’informació necessària per al càlcul de la contribució del projecte als objectius de preparació per a la reutilització i reciclat. És a dir, descriure la forma de captació i registre </w:t>
      </w:r>
      <w:r w:rsidR="008242F5" w:rsidRPr="00140B5B">
        <w:rPr>
          <w:rFonts w:eastAsia="Arial"/>
        </w:rPr>
        <w:t xml:space="preserve">de les quantitats aportades i tractades en </w:t>
      </w:r>
      <w:proofErr w:type="spellStart"/>
      <w:r w:rsidR="008242F5" w:rsidRPr="00140B5B">
        <w:rPr>
          <w:rFonts w:eastAsia="Arial"/>
        </w:rPr>
        <w:t>l’autocompostatge</w:t>
      </w:r>
      <w:proofErr w:type="spellEnd"/>
      <w:r w:rsidR="008242F5" w:rsidRPr="00140B5B">
        <w:rPr>
          <w:rFonts w:eastAsia="Arial"/>
        </w:rPr>
        <w:t xml:space="preserve"> </w:t>
      </w:r>
      <w:r w:rsidR="00934863" w:rsidRPr="00140B5B">
        <w:rPr>
          <w:rFonts w:eastAsia="Arial"/>
        </w:rPr>
        <w:t xml:space="preserve">exclusiu </w:t>
      </w:r>
      <w:r w:rsidR="008242F5" w:rsidRPr="00140B5B">
        <w:rPr>
          <w:rFonts w:eastAsia="Arial"/>
        </w:rPr>
        <w:t xml:space="preserve">de cada punt </w:t>
      </w:r>
      <w:r w:rsidR="00934863" w:rsidRPr="00140B5B">
        <w:rPr>
          <w:rFonts w:eastAsia="Arial"/>
        </w:rPr>
        <w:t>instal·lat (aquestes hauran de</w:t>
      </w:r>
      <w:r w:rsidRPr="00140B5B">
        <w:rPr>
          <w:rFonts w:eastAsia="Arial"/>
        </w:rPr>
        <w:t xml:space="preserve"> ser reportades a l’ARC en el moment de la justificació</w:t>
      </w:r>
      <w:r w:rsidR="00934863" w:rsidRPr="00140B5B">
        <w:rPr>
          <w:rFonts w:eastAsia="Arial"/>
        </w:rPr>
        <w:t>)</w:t>
      </w:r>
      <w:r w:rsidRPr="00140B5B">
        <w:rPr>
          <w:rFonts w:eastAsia="Arial"/>
        </w:rPr>
        <w:t>.</w:t>
      </w:r>
    </w:p>
    <w:p w14:paraId="5F76EE3D" w14:textId="595ECA73" w:rsidR="00CD22A5" w:rsidRPr="00140B5B" w:rsidRDefault="00CD22A5" w:rsidP="00E13035"/>
    <w:p w14:paraId="60B66F89" w14:textId="1BD6F18A" w:rsidR="00800B3C" w:rsidRDefault="00800B3C" w:rsidP="00E13035"/>
    <w:p w14:paraId="1FFD0E75" w14:textId="6A940746" w:rsidR="0046416B" w:rsidRDefault="0046416B" w:rsidP="00E13035"/>
    <w:p w14:paraId="4BE7F6B9" w14:textId="2E931ED8" w:rsidR="0046416B" w:rsidRDefault="0046416B" w:rsidP="00E13035"/>
    <w:p w14:paraId="5D1311CB" w14:textId="24793231" w:rsidR="0046416B" w:rsidRDefault="0046416B" w:rsidP="00E13035"/>
    <w:p w14:paraId="58875AF7" w14:textId="01F85DC1" w:rsidR="0046416B" w:rsidRDefault="0046416B" w:rsidP="00E13035"/>
    <w:p w14:paraId="30316F1C" w14:textId="2D89C005" w:rsidR="0046416B" w:rsidRDefault="0046416B" w:rsidP="00E13035"/>
    <w:p w14:paraId="189850AB" w14:textId="77777777" w:rsidR="0046416B" w:rsidRPr="00140B5B" w:rsidRDefault="0046416B" w:rsidP="00E13035"/>
    <w:p w14:paraId="5F0D6943" w14:textId="37E1D9BF" w:rsidR="00E55619" w:rsidRPr="00140B5B" w:rsidRDefault="00E55619" w:rsidP="00011ECA">
      <w:pPr>
        <w:pStyle w:val="Ttol2"/>
        <w:ind w:left="0" w:firstLine="0"/>
      </w:pPr>
      <w:r w:rsidRPr="00140B5B">
        <w:t xml:space="preserve">Actuacions de seguiment dels usuaris, resultats i servei: indicació de les accions i els mitjans destinats al seguiment del funcionament i resultats del servei de recollida i manteniment, incloent els elements tecnològics. Indicació de les accions i mitjans de gestió de dades obtingudes i de seguiment i retorn als usuaris. En cas d’incloure actuacions de mesura d’indicadors, estudis d’impacte i elements de difusió dels resultats obtinguts, caldrà detallar els paràmetres a mesurar i les eines per portar-ho a terme. </w:t>
      </w:r>
      <w:r w:rsidR="006D1AF2" w:rsidRPr="00140B5B">
        <w:t>En el cas específic de la recollida individualitzada de la fracció orgànica a grans productors indicar el tipus de seguiment que es realitzarà en quant a aportacions i qualitats.</w:t>
      </w:r>
    </w:p>
    <w:p w14:paraId="713501E4" w14:textId="1624CA9D" w:rsidR="00E55619" w:rsidRPr="00140B5B" w:rsidRDefault="00E55619" w:rsidP="00E13035"/>
    <w:p w14:paraId="1C7DA8F4" w14:textId="15AC7704" w:rsidR="00E55619" w:rsidRPr="00140B5B" w:rsidRDefault="00E55619" w:rsidP="00E13035"/>
    <w:p w14:paraId="145EA2D5" w14:textId="77777777" w:rsidR="00E55619" w:rsidRPr="00140B5B" w:rsidRDefault="00E55619" w:rsidP="00E13035"/>
    <w:p w14:paraId="00996833" w14:textId="24C38D82" w:rsidR="00800433" w:rsidRPr="00140B5B" w:rsidRDefault="00800433" w:rsidP="00E13035"/>
    <w:p w14:paraId="51E1B223" w14:textId="38C06204" w:rsidR="00800B3C" w:rsidRPr="00140B5B" w:rsidRDefault="00800B3C" w:rsidP="00011ECA">
      <w:pPr>
        <w:pStyle w:val="Ttol2"/>
        <w:ind w:left="0" w:firstLine="0"/>
      </w:pPr>
      <w:r w:rsidRPr="00140B5B">
        <w:t>Campanya de comunicació i sensibilització: campanya/es dirigides a la població</w:t>
      </w:r>
      <w:r w:rsidR="0002413F">
        <w:t xml:space="preserve">, </w:t>
      </w:r>
      <w:r w:rsidRPr="00140B5B">
        <w:t>comerços i serveis per àmbit i fracció (recollida selectiva d’orgànica,</w:t>
      </w:r>
      <w:r w:rsidR="00957E0D">
        <w:t xml:space="preserve"> </w:t>
      </w:r>
      <w:r w:rsidR="00A03C27">
        <w:t>fracció vegetal</w:t>
      </w:r>
      <w:r w:rsidR="00957E0D">
        <w:t>,</w:t>
      </w:r>
      <w:r w:rsidRPr="00140B5B">
        <w:t xml:space="preserve"> </w:t>
      </w:r>
      <w:proofErr w:type="spellStart"/>
      <w:r w:rsidRPr="00140B5B">
        <w:t>autocompostatge</w:t>
      </w:r>
      <w:proofErr w:type="spellEnd"/>
      <w:r w:rsidRPr="00140B5B">
        <w:t>, tèxtil i oli). Ha d’incloure en els seus missatges</w:t>
      </w:r>
      <w:r w:rsidR="00222832" w:rsidRPr="00140B5B">
        <w:t xml:space="preserve"> (veure detall en l’apartat 2 de l’Annex 2.1)</w:t>
      </w:r>
      <w:r w:rsidRPr="00140B5B">
        <w:t xml:space="preserve"> els beneficis ambientals d’efectuar la recollida selectiva de la fracció corresponent, la manera de dur-la a terme i les característiques del servei, així com aspectes econòmics de la gestió (recollida, cànon, retorn de cànon, transport i tractament, valor dels productes obtinguts...). Descriure les diferents actuacions i materials de la campanya de comunicació i sensibilització, per cadascun dels àmbits i fraccions, diferenciant entre ciutadania i comerç, </w:t>
      </w:r>
      <w:r w:rsidRPr="00140B5B">
        <w:rPr>
          <w:rFonts w:eastAsia="Arial"/>
        </w:rPr>
        <w:t>en el següents subapar</w:t>
      </w:r>
      <w:r w:rsidR="00E2383C" w:rsidRPr="00140B5B">
        <w:rPr>
          <w:rFonts w:eastAsia="Arial"/>
        </w:rPr>
        <w:t>tats:</w:t>
      </w:r>
    </w:p>
    <w:p w14:paraId="5A7BBA9C" w14:textId="77777777" w:rsidR="00800B3C" w:rsidRPr="00140B5B" w:rsidRDefault="00800B3C" w:rsidP="00800B3C"/>
    <w:p w14:paraId="57B2E0F7" w14:textId="3310AEFD" w:rsidR="00800B3C" w:rsidRPr="00140B5B" w:rsidRDefault="00800B3C" w:rsidP="00800B3C">
      <w:pPr>
        <w:pStyle w:val="Ttol3"/>
      </w:pPr>
      <w:r w:rsidRPr="00140B5B">
        <w:t>Descripció de la campanya i materials per cada àmbit domiciliari i fracció</w:t>
      </w:r>
      <w:r w:rsidR="00E2383C" w:rsidRPr="00140B5B">
        <w:t>.</w:t>
      </w:r>
    </w:p>
    <w:p w14:paraId="046D4BF6" w14:textId="77777777" w:rsidR="00800B3C" w:rsidRPr="00140B5B" w:rsidRDefault="00800B3C" w:rsidP="00800B3C"/>
    <w:p w14:paraId="7007C2E1" w14:textId="77777777" w:rsidR="00800B3C" w:rsidRPr="00140B5B" w:rsidRDefault="00800B3C" w:rsidP="00800B3C"/>
    <w:p w14:paraId="74CC1983" w14:textId="1456876C" w:rsidR="00800B3C" w:rsidRPr="00140B5B" w:rsidRDefault="00800B3C" w:rsidP="00800B3C">
      <w:pPr>
        <w:pStyle w:val="Ttol3"/>
      </w:pPr>
      <w:r w:rsidRPr="00140B5B">
        <w:t>Descripció de la campanya i materials per cada àmbit comercial i fracció</w:t>
      </w:r>
      <w:r w:rsidR="00E2383C" w:rsidRPr="00140B5B">
        <w:t>.</w:t>
      </w:r>
    </w:p>
    <w:p w14:paraId="54FBA675" w14:textId="77777777" w:rsidR="00800B3C" w:rsidRPr="00140B5B" w:rsidRDefault="00800B3C" w:rsidP="00800B3C"/>
    <w:p w14:paraId="4DE70354" w14:textId="327780FD" w:rsidR="00A24E9A" w:rsidRPr="00140B5B" w:rsidRDefault="00A24E9A" w:rsidP="00800B3C"/>
    <w:p w14:paraId="55ECA4F7" w14:textId="3A613770" w:rsidR="00800B3C" w:rsidRPr="00140B5B" w:rsidRDefault="00800B3C" w:rsidP="00011ECA">
      <w:pPr>
        <w:pStyle w:val="Ttol2"/>
        <w:ind w:left="0" w:firstLine="0"/>
      </w:pPr>
      <w:r w:rsidRPr="00140B5B">
        <w:t xml:space="preserve">Canals bidireccionals: </w:t>
      </w:r>
      <w:r w:rsidR="00A24E9A" w:rsidRPr="00140B5B">
        <w:rPr>
          <w:rFonts w:eastAsia="Arial"/>
        </w:rPr>
        <w:t>c</w:t>
      </w:r>
      <w:r w:rsidRPr="00140B5B">
        <w:rPr>
          <w:rFonts w:eastAsia="Arial"/>
        </w:rPr>
        <w:t>anals per a la comunicació bidireccional i transparència d’informació entre els ens locals i els usuaris del servei de recollida</w:t>
      </w:r>
      <w:r w:rsidRPr="00140B5B">
        <w:t xml:space="preserve"> i la manera com podran accedir als resultats de recollida selectiva o </w:t>
      </w:r>
      <w:proofErr w:type="spellStart"/>
      <w:r w:rsidRPr="00140B5B">
        <w:t>l’autocompostatge</w:t>
      </w:r>
      <w:proofErr w:type="spellEnd"/>
      <w:r w:rsidRPr="00140B5B">
        <w:t xml:space="preserve"> en l’àmbit del projecte (plataformes digitals, ús aplicacions informàtiques, sessions de treball, comissions de seguiment, </w:t>
      </w:r>
      <w:r w:rsidRPr="00140B5B">
        <w:rPr>
          <w:rFonts w:eastAsia="Arial"/>
        </w:rPr>
        <w:t>sistemes individualitzats d’informació per incentivar una millor particip</w:t>
      </w:r>
      <w:r w:rsidR="00E2383C" w:rsidRPr="00140B5B">
        <w:rPr>
          <w:rFonts w:eastAsia="Arial"/>
        </w:rPr>
        <w:t>ació en la recollida selectiva -</w:t>
      </w:r>
      <w:r w:rsidRPr="00140B5B">
        <w:rPr>
          <w:rFonts w:eastAsia="Arial"/>
        </w:rPr>
        <w:t>Generació per Con</w:t>
      </w:r>
      <w:r w:rsidR="00E2383C" w:rsidRPr="00140B5B">
        <w:rPr>
          <w:rFonts w:eastAsia="Arial"/>
        </w:rPr>
        <w:t>eixement-</w:t>
      </w:r>
      <w:proofErr w:type="spellStart"/>
      <w:r w:rsidR="00E2383C" w:rsidRPr="00140B5B">
        <w:rPr>
          <w:rFonts w:eastAsia="Arial"/>
        </w:rPr>
        <w:t>Know</w:t>
      </w:r>
      <w:proofErr w:type="spellEnd"/>
      <w:r w:rsidR="00E2383C" w:rsidRPr="00140B5B">
        <w:rPr>
          <w:rFonts w:eastAsia="Arial"/>
        </w:rPr>
        <w:t xml:space="preserve"> as </w:t>
      </w:r>
      <w:proofErr w:type="spellStart"/>
      <w:r w:rsidR="00E2383C" w:rsidRPr="00140B5B">
        <w:rPr>
          <w:rFonts w:eastAsia="Arial"/>
        </w:rPr>
        <w:t>you</w:t>
      </w:r>
      <w:proofErr w:type="spellEnd"/>
      <w:r w:rsidR="00E2383C" w:rsidRPr="00140B5B">
        <w:rPr>
          <w:rFonts w:eastAsia="Arial"/>
        </w:rPr>
        <w:t xml:space="preserve"> </w:t>
      </w:r>
      <w:proofErr w:type="spellStart"/>
      <w:r w:rsidR="00E2383C" w:rsidRPr="00140B5B">
        <w:rPr>
          <w:rFonts w:eastAsia="Arial"/>
        </w:rPr>
        <w:t>throw</w:t>
      </w:r>
      <w:proofErr w:type="spellEnd"/>
      <w:r w:rsidR="00E2383C" w:rsidRPr="00140B5B">
        <w:rPr>
          <w:rFonts w:eastAsia="Arial"/>
        </w:rPr>
        <w:t xml:space="preserve"> KAYT-</w:t>
      </w:r>
      <w:r w:rsidRPr="00140B5B">
        <w:rPr>
          <w:rFonts w:eastAsia="Arial"/>
        </w:rPr>
        <w:t xml:space="preserve">, </w:t>
      </w:r>
      <w:r w:rsidRPr="00140B5B">
        <w:t xml:space="preserve">entre d’altres). </w:t>
      </w:r>
      <w:r w:rsidRPr="00140B5B">
        <w:rPr>
          <w:rFonts w:eastAsia="Arial"/>
        </w:rPr>
        <w:t>Cal indicar aquesta informació per a cada</w:t>
      </w:r>
      <w:r w:rsidRPr="00140B5B">
        <w:t xml:space="preserve"> àmbit diferenciat del projecte, </w:t>
      </w:r>
      <w:r w:rsidRPr="00140B5B">
        <w:rPr>
          <w:rFonts w:eastAsia="Arial"/>
        </w:rPr>
        <w:t>i considerant els sistemes de recollida implementats per a la ciutadania i pels comerços i serv</w:t>
      </w:r>
      <w:r w:rsidR="00E2383C" w:rsidRPr="00140B5B">
        <w:rPr>
          <w:rFonts w:eastAsia="Arial"/>
        </w:rPr>
        <w:t>eis, en el següents subapartats:</w:t>
      </w:r>
    </w:p>
    <w:p w14:paraId="72818340" w14:textId="77777777" w:rsidR="00800B3C" w:rsidRPr="00140B5B" w:rsidRDefault="00800B3C" w:rsidP="00E13035"/>
    <w:p w14:paraId="0D2720DB" w14:textId="3C85D004" w:rsidR="00800B3C" w:rsidRPr="00140B5B" w:rsidRDefault="00800B3C" w:rsidP="00800B3C">
      <w:pPr>
        <w:pStyle w:val="Ttol3"/>
      </w:pPr>
      <w:r w:rsidRPr="00140B5B">
        <w:t>Descripció del Canal Bidireccional domiciliari per cada àmbit definit en la taula 2.1</w:t>
      </w:r>
      <w:r w:rsidR="00E2383C" w:rsidRPr="00140B5B">
        <w:t>.</w:t>
      </w:r>
    </w:p>
    <w:p w14:paraId="3124331F" w14:textId="1480B8AB" w:rsidR="00800B3C" w:rsidRPr="00140B5B" w:rsidRDefault="00800B3C" w:rsidP="00800B3C"/>
    <w:p w14:paraId="293944B3" w14:textId="77777777" w:rsidR="003637E8" w:rsidRPr="00140B5B" w:rsidRDefault="003637E8" w:rsidP="00800B3C"/>
    <w:p w14:paraId="54CA03A1" w14:textId="731B807E" w:rsidR="00800B3C" w:rsidRPr="00140B5B" w:rsidRDefault="00800B3C" w:rsidP="00800B3C">
      <w:pPr>
        <w:pStyle w:val="Ttol3"/>
      </w:pPr>
      <w:r w:rsidRPr="00140B5B">
        <w:t>Descripció del Canal Bidireccional comercial per cada àmbit definit en la taula 2.1</w:t>
      </w:r>
      <w:r w:rsidR="00E2383C" w:rsidRPr="00140B5B">
        <w:t>.</w:t>
      </w:r>
    </w:p>
    <w:p w14:paraId="6746E2E5" w14:textId="77777777" w:rsidR="00800B3C" w:rsidRPr="00140B5B" w:rsidRDefault="00800B3C" w:rsidP="00E13035"/>
    <w:p w14:paraId="24898B1A" w14:textId="286C350A" w:rsidR="00800B3C" w:rsidRDefault="00800B3C" w:rsidP="00E13035">
      <w:pPr>
        <w:rPr>
          <w:rFonts w:eastAsia="Arial" w:cs="Arial"/>
          <w:szCs w:val="18"/>
        </w:rPr>
      </w:pPr>
    </w:p>
    <w:p w14:paraId="5A3B838B" w14:textId="77777777" w:rsidR="0046416B" w:rsidRPr="00140B5B" w:rsidRDefault="0046416B" w:rsidP="00E13035">
      <w:pPr>
        <w:rPr>
          <w:rFonts w:eastAsia="Arial" w:cs="Arial"/>
          <w:szCs w:val="18"/>
        </w:rPr>
      </w:pPr>
    </w:p>
    <w:p w14:paraId="20395976" w14:textId="2672C102" w:rsidR="00A755EC" w:rsidRPr="00140B5B" w:rsidRDefault="0064234F" w:rsidP="00011ECA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 xml:space="preserve">Sistema de </w:t>
      </w:r>
      <w:r w:rsidR="004A4D8D" w:rsidRPr="00140B5B">
        <w:rPr>
          <w:rFonts w:eastAsia="Arial"/>
        </w:rPr>
        <w:t>Taxa J</w:t>
      </w:r>
      <w:r w:rsidR="00800B3C" w:rsidRPr="00140B5B">
        <w:rPr>
          <w:rFonts w:eastAsia="Arial"/>
        </w:rPr>
        <w:t xml:space="preserve">usta: </w:t>
      </w:r>
      <w:r w:rsidR="00A24E9A" w:rsidRPr="00140B5B">
        <w:rPr>
          <w:rFonts w:eastAsia="Arial"/>
        </w:rPr>
        <w:t>e</w:t>
      </w:r>
      <w:r w:rsidR="00A755EC" w:rsidRPr="00140B5B">
        <w:rPr>
          <w:rFonts w:eastAsia="Arial"/>
        </w:rPr>
        <w:t xml:space="preserve">xplicació </w:t>
      </w:r>
      <w:r w:rsidR="00BE231E" w:rsidRPr="00140B5B">
        <w:rPr>
          <w:rFonts w:eastAsia="Arial"/>
        </w:rPr>
        <w:t xml:space="preserve">del </w:t>
      </w:r>
      <w:r w:rsidR="00A755EC" w:rsidRPr="00140B5B">
        <w:rPr>
          <w:rFonts w:eastAsia="Arial"/>
        </w:rPr>
        <w:t xml:space="preserve">sistema de cobrament </w:t>
      </w:r>
      <w:r w:rsidR="00681B84" w:rsidRPr="00140B5B">
        <w:rPr>
          <w:rFonts w:eastAsia="Arial"/>
        </w:rPr>
        <w:t xml:space="preserve">(fraccions taxades o bonificades) </w:t>
      </w:r>
      <w:r w:rsidR="00A755EC" w:rsidRPr="00140B5B">
        <w:rPr>
          <w:rFonts w:eastAsia="Arial"/>
        </w:rPr>
        <w:t xml:space="preserve">i tipus de taxa </w:t>
      </w:r>
      <w:r w:rsidR="009903B3" w:rsidRPr="00140B5B">
        <w:rPr>
          <w:rFonts w:eastAsia="Arial"/>
        </w:rPr>
        <w:t>pels</w:t>
      </w:r>
      <w:r w:rsidR="00A755EC" w:rsidRPr="00140B5B">
        <w:rPr>
          <w:rFonts w:eastAsia="Arial"/>
        </w:rPr>
        <w:t xml:space="preserve"> usuaris del servei</w:t>
      </w:r>
      <w:r w:rsidR="009903B3" w:rsidRPr="00140B5B">
        <w:rPr>
          <w:rFonts w:eastAsia="Arial"/>
        </w:rPr>
        <w:t xml:space="preserve"> (prepagament, </w:t>
      </w:r>
      <w:r w:rsidR="00681B84" w:rsidRPr="00140B5B">
        <w:rPr>
          <w:rFonts w:eastAsia="Arial"/>
        </w:rPr>
        <w:t>segons control d’aportacions</w:t>
      </w:r>
      <w:r w:rsidR="009903B3" w:rsidRPr="00140B5B">
        <w:rPr>
          <w:rFonts w:eastAsia="Arial"/>
        </w:rPr>
        <w:t>, etc</w:t>
      </w:r>
      <w:r w:rsidR="00A24E9A" w:rsidRPr="00140B5B">
        <w:rPr>
          <w:rFonts w:eastAsia="Arial"/>
        </w:rPr>
        <w:t>.</w:t>
      </w:r>
      <w:r w:rsidR="00681B84" w:rsidRPr="00140B5B">
        <w:rPr>
          <w:rFonts w:eastAsia="Arial"/>
        </w:rPr>
        <w:t>)</w:t>
      </w:r>
      <w:r w:rsidR="00E2383C" w:rsidRPr="00140B5B">
        <w:rPr>
          <w:rFonts w:eastAsia="Arial"/>
        </w:rPr>
        <w:t xml:space="preserve">, indicant com s’estableix la part general i la part variable de la taxa. Descriure la </w:t>
      </w:r>
      <w:r w:rsidR="00A755EC" w:rsidRPr="00140B5B">
        <w:rPr>
          <w:rFonts w:eastAsia="Arial"/>
        </w:rPr>
        <w:t>manera com s’estableixen</w:t>
      </w:r>
      <w:r w:rsidR="00E2383C" w:rsidRPr="00140B5B">
        <w:rPr>
          <w:rFonts w:eastAsia="Arial"/>
        </w:rPr>
        <w:t xml:space="preserve"> les taxes</w:t>
      </w:r>
      <w:r w:rsidR="00A755EC" w:rsidRPr="00140B5B">
        <w:rPr>
          <w:rFonts w:eastAsia="Arial"/>
        </w:rPr>
        <w:t xml:space="preserve"> i es don</w:t>
      </w:r>
      <w:r w:rsidR="00E2383C" w:rsidRPr="00140B5B">
        <w:rPr>
          <w:rFonts w:eastAsia="Arial"/>
        </w:rPr>
        <w:t>en</w:t>
      </w:r>
      <w:r w:rsidR="00A755EC" w:rsidRPr="00140B5B">
        <w:rPr>
          <w:rFonts w:eastAsia="Arial"/>
        </w:rPr>
        <w:t xml:space="preserve"> a conèixer als usuaris</w:t>
      </w:r>
      <w:r w:rsidR="00681B84" w:rsidRPr="00140B5B">
        <w:rPr>
          <w:rFonts w:eastAsia="Arial"/>
        </w:rPr>
        <w:t xml:space="preserve"> (factura/</w:t>
      </w:r>
      <w:proofErr w:type="spellStart"/>
      <w:r w:rsidR="00681B84" w:rsidRPr="00140B5B">
        <w:rPr>
          <w:rFonts w:eastAsia="Arial"/>
        </w:rPr>
        <w:t>App</w:t>
      </w:r>
      <w:proofErr w:type="spellEnd"/>
      <w:r w:rsidR="00681B84" w:rsidRPr="00140B5B">
        <w:rPr>
          <w:rFonts w:eastAsia="Arial"/>
        </w:rPr>
        <w:t>/Web)</w:t>
      </w:r>
      <w:r w:rsidR="00B475C8" w:rsidRPr="00140B5B">
        <w:rPr>
          <w:rFonts w:eastAsia="Arial"/>
        </w:rPr>
        <w:t>.</w:t>
      </w:r>
      <w:r w:rsidR="00E2383C" w:rsidRPr="00140B5B">
        <w:rPr>
          <w:rFonts w:eastAsia="Arial"/>
        </w:rPr>
        <w:t xml:space="preserve"> </w:t>
      </w:r>
    </w:p>
    <w:p w14:paraId="0EC89DCA" w14:textId="4159FE1D" w:rsidR="00E54271" w:rsidRPr="00140B5B" w:rsidRDefault="00E54271" w:rsidP="00E54271"/>
    <w:p w14:paraId="3EE630F7" w14:textId="77777777" w:rsidR="00537542" w:rsidRDefault="00E54271" w:rsidP="00800B3C">
      <w:pPr>
        <w:pStyle w:val="Ttol3"/>
      </w:pPr>
      <w:r w:rsidRPr="00140B5B">
        <w:t>Descripció de la Taxa domiciliària per cada àmbit</w:t>
      </w:r>
      <w:r w:rsidR="008379CC" w:rsidRPr="00140B5B">
        <w:t xml:space="preserve"> definit en la taula 2.1</w:t>
      </w:r>
      <w:r w:rsidR="00E2383C" w:rsidRPr="00140B5B">
        <w:t>.</w:t>
      </w:r>
      <w:r w:rsidR="00011ECA">
        <w:t xml:space="preserve"> </w:t>
      </w:r>
    </w:p>
    <w:p w14:paraId="34766D10" w14:textId="75DD1E74" w:rsidR="00E54271" w:rsidRPr="003B63B8" w:rsidRDefault="00011ECA" w:rsidP="00537542">
      <w:pPr>
        <w:pStyle w:val="Ttol3"/>
        <w:numPr>
          <w:ilvl w:val="0"/>
          <w:numId w:val="0"/>
        </w:numPr>
        <w:ind w:left="720"/>
        <w:rPr>
          <w:i/>
          <w:sz w:val="16"/>
          <w:szCs w:val="16"/>
        </w:rPr>
      </w:pPr>
      <w:r w:rsidRPr="003B63B8">
        <w:rPr>
          <w:i/>
          <w:color w:val="2E74B5" w:themeColor="accent1" w:themeShade="BF"/>
          <w:sz w:val="16"/>
          <w:szCs w:val="16"/>
        </w:rPr>
        <w:t>Indicar si l’àmbit d’aplicació és només per als domicilis, o bé és comuna per a domicilis i comerços.</w:t>
      </w:r>
    </w:p>
    <w:p w14:paraId="21EE75C8" w14:textId="575A7463" w:rsidR="00800433" w:rsidRDefault="00800433" w:rsidP="00800B3C"/>
    <w:p w14:paraId="442FDA06" w14:textId="77777777" w:rsidR="0046416B" w:rsidRDefault="0046416B" w:rsidP="00800B3C"/>
    <w:p w14:paraId="51CE2ED3" w14:textId="77777777" w:rsidR="00537542" w:rsidRPr="00140B5B" w:rsidRDefault="00537542" w:rsidP="00800B3C"/>
    <w:p w14:paraId="4AB47FB4" w14:textId="77777777" w:rsidR="00537542" w:rsidRDefault="00E54271" w:rsidP="00011ECA">
      <w:pPr>
        <w:pStyle w:val="Ttol3"/>
      </w:pPr>
      <w:r w:rsidRPr="00140B5B">
        <w:t>Descripció de la Taxa comercial per cada àmbit</w:t>
      </w:r>
      <w:r w:rsidR="008379CC" w:rsidRPr="00140B5B">
        <w:t xml:space="preserve"> definit en la taula 2.1</w:t>
      </w:r>
      <w:r w:rsidR="00E2383C" w:rsidRPr="00140B5B">
        <w:t>.</w:t>
      </w:r>
      <w:r w:rsidR="00011ECA">
        <w:t xml:space="preserve"> </w:t>
      </w:r>
    </w:p>
    <w:p w14:paraId="1EA25EC4" w14:textId="28D6923A" w:rsidR="00011ECA" w:rsidRPr="003B63B8" w:rsidRDefault="00011ECA" w:rsidP="00537542">
      <w:pPr>
        <w:pStyle w:val="Ttol3"/>
        <w:numPr>
          <w:ilvl w:val="0"/>
          <w:numId w:val="0"/>
        </w:numPr>
        <w:ind w:left="720"/>
        <w:rPr>
          <w:sz w:val="16"/>
          <w:szCs w:val="16"/>
        </w:rPr>
      </w:pPr>
      <w:r w:rsidRPr="003B63B8">
        <w:rPr>
          <w:i/>
          <w:color w:val="2E74B5" w:themeColor="accent1" w:themeShade="BF"/>
          <w:sz w:val="16"/>
          <w:szCs w:val="16"/>
        </w:rPr>
        <w:t>Indicar si l’àmbit d’aplicació és només per als</w:t>
      </w:r>
      <w:r w:rsidR="00537542" w:rsidRPr="003B63B8">
        <w:rPr>
          <w:i/>
          <w:color w:val="2E74B5" w:themeColor="accent1" w:themeShade="BF"/>
          <w:sz w:val="16"/>
          <w:szCs w:val="16"/>
        </w:rPr>
        <w:t xml:space="preserve"> comerços i serveis o bé diferenciada per als Grans Productors.</w:t>
      </w:r>
    </w:p>
    <w:p w14:paraId="30B8980A" w14:textId="131433F3" w:rsidR="004A4D8D" w:rsidRPr="00140B5B" w:rsidRDefault="004A4D8D" w:rsidP="004A4D8D"/>
    <w:p w14:paraId="0919A189" w14:textId="1A3E9EB4" w:rsidR="003637E8" w:rsidRDefault="003637E8" w:rsidP="004A4D8D"/>
    <w:p w14:paraId="6F5B2FDC" w14:textId="77777777" w:rsidR="0046416B" w:rsidRPr="00140B5B" w:rsidRDefault="0046416B" w:rsidP="004A4D8D"/>
    <w:p w14:paraId="17C19AD9" w14:textId="1CCB6A78" w:rsidR="00A755EC" w:rsidRPr="00140B5B" w:rsidRDefault="00681B84" w:rsidP="00292847">
      <w:pPr>
        <w:pStyle w:val="Ttol3"/>
      </w:pPr>
      <w:r w:rsidRPr="00140B5B">
        <w:t>Indicar</w:t>
      </w:r>
      <w:r w:rsidR="005F0ACE" w:rsidRPr="00140B5B">
        <w:t xml:space="preserve"> el</w:t>
      </w:r>
      <w:r w:rsidR="00A755EC" w:rsidRPr="00140B5B">
        <w:t xml:space="preserve"> moment previst per a l’aprovació de l’ordenança fiscal corresponent i l’any en què la nova taxa </w:t>
      </w:r>
      <w:r w:rsidR="005B1E57" w:rsidRPr="00140B5B">
        <w:t xml:space="preserve">justa </w:t>
      </w:r>
      <w:r w:rsidR="00A755EC" w:rsidRPr="00140B5B">
        <w:t>s’aplicarà efectivament</w:t>
      </w:r>
      <w:r w:rsidR="00C040AF" w:rsidRPr="00140B5B">
        <w:t>, per cada àmbit definit en la taula 2.1</w:t>
      </w:r>
      <w:r w:rsidR="00537542">
        <w:t>, si s’escau</w:t>
      </w:r>
      <w:r w:rsidR="00E2383C" w:rsidRPr="00140B5B">
        <w:t>:</w:t>
      </w:r>
    </w:p>
    <w:p w14:paraId="65B54005" w14:textId="77777777" w:rsidR="005F0ACE" w:rsidRPr="00140B5B" w:rsidRDefault="005F0ACE" w:rsidP="005F0ACE"/>
    <w:tbl>
      <w:tblPr>
        <w:tblStyle w:val="Taulaambquadrcula1clar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970"/>
      </w:tblGrid>
      <w:tr w:rsidR="00F22936" w:rsidRPr="00140B5B" w14:paraId="5C7DF737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5E2A61" w14:textId="77777777" w:rsidR="00F22936" w:rsidRPr="00140B5B" w:rsidRDefault="00F22936" w:rsidP="005F0ACE">
            <w:pPr>
              <w:jc w:val="center"/>
            </w:pPr>
            <w:r w:rsidRPr="00140B5B">
              <w:t>Àmbit</w:t>
            </w:r>
          </w:p>
        </w:tc>
        <w:tc>
          <w:tcPr>
            <w:tcW w:w="3261" w:type="dxa"/>
            <w:vAlign w:val="center"/>
          </w:tcPr>
          <w:p w14:paraId="2C8CCA3E" w14:textId="3DB90EFC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aprovació ordenança</w:t>
            </w:r>
            <w:r w:rsidR="004C2953" w:rsidRPr="00140B5B">
              <w:t xml:space="preserve"> fiscal</w:t>
            </w:r>
          </w:p>
        </w:tc>
        <w:tc>
          <w:tcPr>
            <w:tcW w:w="2970" w:type="dxa"/>
            <w:vAlign w:val="center"/>
          </w:tcPr>
          <w:p w14:paraId="303781DE" w14:textId="24B6CB09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aplicació ordenança</w:t>
            </w:r>
            <w:r w:rsidR="004C2953" w:rsidRPr="00140B5B">
              <w:t xml:space="preserve"> fiscal</w:t>
            </w:r>
          </w:p>
        </w:tc>
      </w:tr>
      <w:tr w:rsidR="008379CC" w:rsidRPr="00140B5B" w14:paraId="3FADF6CB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DC0886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6781E374" w14:textId="373FE91A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3261" w:type="dxa"/>
          </w:tcPr>
          <w:p w14:paraId="7CFFB73F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925F17B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142A632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C8A10E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FE18E02" w14:textId="75D7705F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3261" w:type="dxa"/>
          </w:tcPr>
          <w:p w14:paraId="5B11A869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4F769B23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B5ACA5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A7BC5B" w14:textId="467AB074" w:rsidR="008379CC" w:rsidRPr="00140B5B" w:rsidRDefault="008379CC" w:rsidP="00537542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537542">
              <w:rPr>
                <w:rFonts w:eastAsia="Arial" w:cs="Arial"/>
                <w:sz w:val="14"/>
                <w:szCs w:val="14"/>
              </w:rPr>
              <w:t>1 Grans Productors</w:t>
            </w:r>
          </w:p>
        </w:tc>
        <w:tc>
          <w:tcPr>
            <w:tcW w:w="3261" w:type="dxa"/>
          </w:tcPr>
          <w:p w14:paraId="03F1E0C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149E81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40E2938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2A4014" w14:textId="25D9798A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7BE92F94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3BD34BC2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28B1CCA4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5BB47F" w14:textId="0F7E5B42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0D28509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5EA98720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9F8469" w14:textId="63E8F5C4" w:rsidR="00137040" w:rsidRDefault="00137040" w:rsidP="00E13035"/>
    <w:p w14:paraId="15E914DF" w14:textId="77777777" w:rsidR="0046416B" w:rsidRPr="00140B5B" w:rsidRDefault="0046416B" w:rsidP="00E13035"/>
    <w:p w14:paraId="16E74EC3" w14:textId="42C54337" w:rsidR="00E607CF" w:rsidRPr="00140B5B" w:rsidRDefault="00E607CF" w:rsidP="00537542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>RRHH: descripció de l’organització interna de l’ens local i justificació dels recursos humans necessaris per al desenvolupament del nou model o millores, i per a la seva continuïtat.</w:t>
      </w:r>
    </w:p>
    <w:p w14:paraId="5C2D919D" w14:textId="0D868698" w:rsidR="00E607CF" w:rsidRPr="00140B5B" w:rsidRDefault="00E607CF" w:rsidP="00E607CF"/>
    <w:p w14:paraId="3B9C0EB8" w14:textId="77777777" w:rsidR="00800433" w:rsidRPr="00140B5B" w:rsidRDefault="00800433" w:rsidP="00E607CF"/>
    <w:p w14:paraId="5BB3B23A" w14:textId="77777777" w:rsidR="00800B3C" w:rsidRPr="00140B5B" w:rsidRDefault="00800B3C" w:rsidP="00537542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>Estudi econòmic: balanç econòmic i viabilitat econòmica del nou model o millores (costos de recollida i inversió, i ingressos o fonts de finançament). Es pot acompanyar l’explicació amb una taula amb el detall dels valors del balanç econòmic.</w:t>
      </w:r>
    </w:p>
    <w:p w14:paraId="17C9386F" w14:textId="5C8473B3" w:rsidR="00800B3C" w:rsidRPr="00140B5B" w:rsidRDefault="00800B3C" w:rsidP="00537542"/>
    <w:p w14:paraId="60578672" w14:textId="0390416C" w:rsidR="003637E8" w:rsidRDefault="003637E8" w:rsidP="00537542"/>
    <w:p w14:paraId="502A7957" w14:textId="160AD54F" w:rsidR="003B63B8" w:rsidRDefault="003B63B8" w:rsidP="00537542"/>
    <w:p w14:paraId="38A5F84A" w14:textId="4D329A6E" w:rsidR="003B63B8" w:rsidRDefault="003B63B8" w:rsidP="00537542"/>
    <w:p w14:paraId="295B4B7A" w14:textId="77777777" w:rsidR="003B63B8" w:rsidRPr="00140B5B" w:rsidRDefault="003B63B8" w:rsidP="00537542"/>
    <w:p w14:paraId="5778A980" w14:textId="48CCE8D6" w:rsidR="00800B3C" w:rsidRPr="00140B5B" w:rsidRDefault="00800B3C" w:rsidP="00537542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lastRenderedPageBreak/>
        <w:t>Cronograma de les actuacions</w:t>
      </w:r>
      <w:r w:rsidR="009D6FAE">
        <w:rPr>
          <w:rFonts w:eastAsia="Arial"/>
        </w:rPr>
        <w:t xml:space="preserve"> i indicació de les dates previstes d’inici i finalització del projecte</w:t>
      </w:r>
      <w:r w:rsidRPr="00140B5B">
        <w:rPr>
          <w:rFonts w:eastAsia="Arial"/>
        </w:rPr>
        <w:t xml:space="preserve">. </w:t>
      </w:r>
      <w:r w:rsidRPr="009D6FAE">
        <w:rPr>
          <w:rFonts w:eastAsia="Arial"/>
          <w:i/>
          <w:color w:val="0070C0"/>
          <w:sz w:val="18"/>
          <w:szCs w:val="18"/>
        </w:rPr>
        <w:t>Es pot afegir una taula amb el calendari d’actuacions pel termini d’execució del projecte.</w:t>
      </w:r>
      <w:r w:rsidRPr="009D6FAE">
        <w:rPr>
          <w:rFonts w:eastAsia="Arial"/>
          <w:color w:val="0070C0"/>
        </w:rPr>
        <w:t xml:space="preserve"> </w:t>
      </w:r>
    </w:p>
    <w:p w14:paraId="34CFFE0F" w14:textId="2CCA8C69" w:rsidR="00137040" w:rsidRDefault="00137040" w:rsidP="00E13035"/>
    <w:p w14:paraId="71795F2D" w14:textId="666DA35B" w:rsidR="00801F32" w:rsidRPr="00BD4BB9" w:rsidRDefault="00801F32" w:rsidP="009D6FAE">
      <w:pPr>
        <w:pStyle w:val="Pargrafdellista"/>
        <w:numPr>
          <w:ilvl w:val="0"/>
          <w:numId w:val="14"/>
        </w:numPr>
        <w:rPr>
          <w:b/>
        </w:rPr>
      </w:pPr>
      <w:r w:rsidRPr="00BD4BB9">
        <w:rPr>
          <w:b/>
        </w:rPr>
        <w:t>Data inici projecte: mm/</w:t>
      </w:r>
      <w:proofErr w:type="spellStart"/>
      <w:r w:rsidRPr="00BD4BB9">
        <w:rPr>
          <w:b/>
        </w:rPr>
        <w:t>aaaa</w:t>
      </w:r>
      <w:proofErr w:type="spellEnd"/>
    </w:p>
    <w:p w14:paraId="462A219A" w14:textId="1AFD90E3" w:rsidR="00801F32" w:rsidRPr="00BD4BB9" w:rsidRDefault="00801F32" w:rsidP="009D6FAE">
      <w:pPr>
        <w:pStyle w:val="Pargrafdellista"/>
        <w:numPr>
          <w:ilvl w:val="0"/>
          <w:numId w:val="14"/>
        </w:numPr>
        <w:rPr>
          <w:b/>
        </w:rPr>
      </w:pPr>
      <w:r w:rsidRPr="00BD4BB9">
        <w:rPr>
          <w:b/>
        </w:rPr>
        <w:t>Data finalització projecte: mm/</w:t>
      </w:r>
      <w:proofErr w:type="spellStart"/>
      <w:r w:rsidRPr="00BD4BB9">
        <w:rPr>
          <w:b/>
        </w:rPr>
        <w:t>aaaa</w:t>
      </w:r>
      <w:proofErr w:type="spellEnd"/>
    </w:p>
    <w:p w14:paraId="3F94796A" w14:textId="206FF66A" w:rsidR="003637E8" w:rsidRPr="00140B5B" w:rsidRDefault="003637E8" w:rsidP="00E13035"/>
    <w:p w14:paraId="024CFAF5" w14:textId="77777777" w:rsidR="00E55619" w:rsidRPr="00140B5B" w:rsidRDefault="00E55619" w:rsidP="00E13035"/>
    <w:p w14:paraId="02CD6336" w14:textId="4926363C" w:rsidR="007A408C" w:rsidRPr="00140B5B" w:rsidRDefault="007A408C" w:rsidP="00537542">
      <w:pPr>
        <w:pStyle w:val="Ttol2"/>
        <w:ind w:left="709" w:hanging="709"/>
      </w:pPr>
      <w:r w:rsidRPr="00140B5B">
        <w:t xml:space="preserve">Destí final de les fraccions </w:t>
      </w:r>
    </w:p>
    <w:p w14:paraId="59FB7CD4" w14:textId="77777777" w:rsidR="00C81055" w:rsidRPr="00140B5B" w:rsidRDefault="00C81055" w:rsidP="00C81055">
      <w:pPr>
        <w:pStyle w:val="Pargrafdellista"/>
        <w:ind w:left="792"/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121"/>
        <w:gridCol w:w="1351"/>
        <w:gridCol w:w="1078"/>
        <w:gridCol w:w="1543"/>
        <w:gridCol w:w="1555"/>
        <w:gridCol w:w="1846"/>
      </w:tblGrid>
      <w:tr w:rsidR="00C81055" w:rsidRPr="00140B5B" w14:paraId="0F75DC1C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vAlign w:val="center"/>
          </w:tcPr>
          <w:p w14:paraId="1C63C4CB" w14:textId="77777777" w:rsidR="00C81055" w:rsidRPr="00140B5B" w:rsidRDefault="00C81055" w:rsidP="00E069F5">
            <w:pPr>
              <w:pStyle w:val="Pargrafdellista"/>
              <w:ind w:left="0"/>
              <w:jc w:val="center"/>
            </w:pPr>
            <w:r w:rsidRPr="00140B5B">
              <w:t>Fracció</w:t>
            </w:r>
          </w:p>
        </w:tc>
        <w:tc>
          <w:tcPr>
            <w:tcW w:w="706" w:type="pct"/>
            <w:vAlign w:val="center"/>
          </w:tcPr>
          <w:p w14:paraId="3A815FBD" w14:textId="70AEB2F1" w:rsidR="00C81055" w:rsidRPr="00140B5B" w:rsidRDefault="007905A8" w:rsidP="003B63B8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Instal·lació de </w:t>
            </w:r>
            <w:r w:rsidR="00C81055" w:rsidRPr="00140B5B">
              <w:t>Gestor</w:t>
            </w:r>
            <w:r w:rsidR="003B63B8">
              <w:rPr>
                <w:vertAlign w:val="superscript"/>
              </w:rPr>
              <w:t>1</w:t>
            </w:r>
          </w:p>
        </w:tc>
        <w:tc>
          <w:tcPr>
            <w:tcW w:w="676" w:type="pct"/>
            <w:vAlign w:val="center"/>
          </w:tcPr>
          <w:p w14:paraId="64A805AA" w14:textId="7E25842D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Gestor</w:t>
            </w:r>
          </w:p>
        </w:tc>
        <w:tc>
          <w:tcPr>
            <w:tcW w:w="949" w:type="pct"/>
            <w:vAlign w:val="center"/>
          </w:tcPr>
          <w:p w14:paraId="1042A4CA" w14:textId="1B90478E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Nom </w:t>
            </w:r>
            <w:r w:rsidR="00D53FD9" w:rsidRPr="00140B5B">
              <w:t>transportista o operador</w:t>
            </w:r>
          </w:p>
        </w:tc>
        <w:tc>
          <w:tcPr>
            <w:tcW w:w="956" w:type="pct"/>
            <w:vAlign w:val="center"/>
          </w:tcPr>
          <w:p w14:paraId="5DC5E114" w14:textId="6986C56D" w:rsidR="00C81055" w:rsidRPr="00140B5B" w:rsidRDefault="00D53FD9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transportista o operador</w:t>
            </w:r>
          </w:p>
        </w:tc>
        <w:tc>
          <w:tcPr>
            <w:tcW w:w="1127" w:type="pct"/>
            <w:vAlign w:val="center"/>
          </w:tcPr>
          <w:p w14:paraId="075F97E5" w14:textId="0BF4991D" w:rsidR="00C81055" w:rsidRPr="00140B5B" w:rsidRDefault="00E069F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Via gestió final</w:t>
            </w:r>
            <w:r w:rsidR="003B63B8">
              <w:rPr>
                <w:vertAlign w:val="superscript"/>
              </w:rPr>
              <w:t>2</w:t>
            </w:r>
          </w:p>
          <w:p w14:paraId="2CECB203" w14:textId="3FF8DD81" w:rsidR="00E069F5" w:rsidRPr="00140B5B" w:rsidRDefault="00E069F5" w:rsidP="00E5561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segons els llistats a sota)</w:t>
            </w:r>
            <w:r w:rsidR="00E5561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</w:tr>
      <w:tr w:rsidR="00C81055" w:rsidRPr="00140B5B" w14:paraId="599ACE31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3789C86F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Orgànica</w:t>
            </w:r>
          </w:p>
        </w:tc>
        <w:tc>
          <w:tcPr>
            <w:tcW w:w="706" w:type="pct"/>
          </w:tcPr>
          <w:p w14:paraId="3BDB0EE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7829C5CD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DD6D5A8" w14:textId="1CEE2C6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23847D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53AAC6D5" w14:textId="0B58A17F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6ED52030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22E50E7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 xml:space="preserve">Tèxtil </w:t>
            </w:r>
          </w:p>
        </w:tc>
        <w:tc>
          <w:tcPr>
            <w:tcW w:w="706" w:type="pct"/>
          </w:tcPr>
          <w:p w14:paraId="4868847B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20870FC1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6CAF44B0" w14:textId="759642A1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5BDE0F3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50F163E" w14:textId="24283675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5560F45E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0140BF3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Oli</w:t>
            </w:r>
          </w:p>
        </w:tc>
        <w:tc>
          <w:tcPr>
            <w:tcW w:w="706" w:type="pct"/>
          </w:tcPr>
          <w:p w14:paraId="2BF43224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1986AAAF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2345968" w14:textId="78741CED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AAC79C8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78F0934" w14:textId="506B97D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B63B8" w:rsidRPr="00140B5B" w14:paraId="75594347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7080CC21" w14:textId="209726D5" w:rsidR="003B63B8" w:rsidRPr="00140B5B" w:rsidRDefault="003B63B8" w:rsidP="00241810">
            <w:pPr>
              <w:pStyle w:val="Pargrafdellista"/>
              <w:ind w:left="0"/>
            </w:pPr>
            <w:r>
              <w:t>Fracció Vegetal</w:t>
            </w:r>
          </w:p>
        </w:tc>
        <w:tc>
          <w:tcPr>
            <w:tcW w:w="706" w:type="pct"/>
          </w:tcPr>
          <w:p w14:paraId="1824068D" w14:textId="77777777" w:rsidR="003B63B8" w:rsidRPr="00140B5B" w:rsidRDefault="003B63B8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391C0CBD" w14:textId="77777777" w:rsidR="003B63B8" w:rsidRPr="00140B5B" w:rsidRDefault="003B63B8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04218D60" w14:textId="77777777" w:rsidR="003B63B8" w:rsidRPr="00140B5B" w:rsidRDefault="003B63B8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6393FC5" w14:textId="77777777" w:rsidR="003B63B8" w:rsidRPr="00140B5B" w:rsidRDefault="003B63B8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2D501C45" w14:textId="77777777" w:rsidR="003B63B8" w:rsidRPr="00140B5B" w:rsidRDefault="003B63B8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8BAA3F" w14:textId="3C3E731B" w:rsidR="00BB7F9A" w:rsidRDefault="00BB7F9A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42D2ACCC" w14:textId="0F5125FF" w:rsidR="003B63B8" w:rsidRPr="00140B5B" w:rsidRDefault="003B63B8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>
        <w:rPr>
          <w:i/>
          <w:color w:val="2E74B5" w:themeColor="accent1" w:themeShade="BF"/>
          <w:sz w:val="16"/>
          <w:szCs w:val="16"/>
          <w:vertAlign w:val="superscript"/>
        </w:rPr>
        <w:t xml:space="preserve">1 </w:t>
      </w:r>
      <w:r>
        <w:rPr>
          <w:i/>
          <w:color w:val="2E74B5" w:themeColor="accent1" w:themeShade="BF"/>
          <w:sz w:val="16"/>
          <w:szCs w:val="16"/>
        </w:rPr>
        <w:t>En cas que no es conegui el destí final en el moment de la sol·licitud, indicar a la taula amb el text “Pendent licitació” i adjuntar amb la sol·licitud, un compromís de gestió via valorització de les fraccions sol·licitades.</w:t>
      </w:r>
    </w:p>
    <w:p w14:paraId="6AEF2B20" w14:textId="19DEAC26" w:rsidR="0046416B" w:rsidRPr="00B469AD" w:rsidRDefault="003B63B8" w:rsidP="00E069F5">
      <w:pPr>
        <w:pStyle w:val="Pargrafdellista"/>
        <w:ind w:left="0"/>
        <w:rPr>
          <w:i/>
          <w:color w:val="FF0000"/>
          <w:sz w:val="16"/>
          <w:szCs w:val="16"/>
        </w:rPr>
      </w:pPr>
      <w:r w:rsidRPr="0061613A">
        <w:rPr>
          <w:i/>
          <w:color w:val="2E74B5" w:themeColor="accent1" w:themeShade="BF"/>
          <w:sz w:val="16"/>
          <w:szCs w:val="16"/>
          <w:vertAlign w:val="superscript"/>
        </w:rPr>
        <w:t xml:space="preserve">2 </w:t>
      </w:r>
      <w:r w:rsidR="00653D47" w:rsidRPr="0061613A">
        <w:rPr>
          <w:i/>
          <w:color w:val="2E74B5" w:themeColor="accent1" w:themeShade="BF"/>
          <w:sz w:val="16"/>
          <w:szCs w:val="16"/>
        </w:rPr>
        <w:t>En cas que el gestor sigui una planta de transferència indicar únicament la via de gestió de la planta de valorització final.</w:t>
      </w:r>
      <w:r w:rsidR="0046416B" w:rsidRPr="00B469AD">
        <w:rPr>
          <w:i/>
          <w:color w:val="FF0000"/>
          <w:sz w:val="16"/>
          <w:szCs w:val="16"/>
        </w:rPr>
        <w:t xml:space="preserve"> </w:t>
      </w:r>
    </w:p>
    <w:p w14:paraId="4D3AD43A" w14:textId="64EC902E" w:rsidR="00235B30" w:rsidRPr="00140B5B" w:rsidRDefault="00235B30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6264301E" w14:textId="1009CA3D" w:rsidR="00235B30" w:rsidRPr="003B63B8" w:rsidRDefault="00E55619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(1)V</w:t>
      </w:r>
      <w:r w:rsidR="00212733" w:rsidRPr="003B63B8">
        <w:rPr>
          <w:i/>
          <w:color w:val="767171" w:themeColor="background2" w:themeShade="80"/>
          <w:sz w:val="14"/>
          <w:szCs w:val="14"/>
        </w:rPr>
        <w:t>ies de gestió</w:t>
      </w:r>
      <w:r w:rsidR="00D13039" w:rsidRPr="003B63B8">
        <w:rPr>
          <w:i/>
          <w:color w:val="767171" w:themeColor="background2" w:themeShade="80"/>
          <w:sz w:val="14"/>
          <w:szCs w:val="14"/>
        </w:rPr>
        <w:t xml:space="preserve"> final</w:t>
      </w:r>
      <w:r w:rsidR="00E069F5" w:rsidRPr="003B63B8">
        <w:rPr>
          <w:i/>
          <w:color w:val="767171" w:themeColor="background2" w:themeShade="80"/>
          <w:sz w:val="14"/>
          <w:szCs w:val="14"/>
        </w:rPr>
        <w:t>:</w:t>
      </w:r>
    </w:p>
    <w:p w14:paraId="409CB309" w14:textId="77777777" w:rsidR="00E069F5" w:rsidRPr="003B63B8" w:rsidRDefault="00E069F5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</w:p>
    <w:p w14:paraId="27011D0F" w14:textId="3BF56948" w:rsidR="007670CF" w:rsidRPr="003B63B8" w:rsidRDefault="007670CF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Orgànica</w:t>
      </w:r>
    </w:p>
    <w:p w14:paraId="50D4CBD8" w14:textId="7ACEE2C6" w:rsidR="007670CF" w:rsidRPr="003B63B8" w:rsidRDefault="007670CF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R0301 -  Compostatge</w:t>
      </w:r>
    </w:p>
    <w:p w14:paraId="70BAFEA8" w14:textId="687D3EC5" w:rsidR="007670CF" w:rsidRPr="003B63B8" w:rsidRDefault="007670CF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 xml:space="preserve">R0302 – Digestió anaeròbia </w:t>
      </w:r>
    </w:p>
    <w:p w14:paraId="037C7007" w14:textId="1DDA3599" w:rsidR="00E069F5" w:rsidRPr="003B63B8" w:rsidRDefault="00E069F5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</w:p>
    <w:p w14:paraId="5746F490" w14:textId="6C8173C2" w:rsidR="00E55619" w:rsidRPr="003B63B8" w:rsidRDefault="00E55619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 xml:space="preserve">Fracció </w:t>
      </w:r>
      <w:r w:rsidR="000B20AB" w:rsidRPr="003B63B8">
        <w:rPr>
          <w:i/>
          <w:color w:val="767171" w:themeColor="background2" w:themeShade="80"/>
          <w:sz w:val="14"/>
          <w:szCs w:val="14"/>
        </w:rPr>
        <w:t>Vegetal</w:t>
      </w:r>
    </w:p>
    <w:p w14:paraId="7F1CD358" w14:textId="03D17645" w:rsidR="00E55619" w:rsidRPr="003B63B8" w:rsidRDefault="00E55619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R0301 – Compostatge</w:t>
      </w:r>
    </w:p>
    <w:p w14:paraId="276D6BAC" w14:textId="20AA4583" w:rsidR="00E55619" w:rsidRPr="003B63B8" w:rsidRDefault="00E55619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R0306 – Reciclatge Vegetal</w:t>
      </w:r>
    </w:p>
    <w:p w14:paraId="3F398815" w14:textId="77777777" w:rsidR="00E55619" w:rsidRPr="003B63B8" w:rsidRDefault="00E55619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</w:p>
    <w:p w14:paraId="3E51AA6D" w14:textId="568D3D7B" w:rsidR="007670CF" w:rsidRPr="003B63B8" w:rsidRDefault="007670CF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Tèxtil</w:t>
      </w:r>
    </w:p>
    <w:p w14:paraId="2E774927" w14:textId="4111F533" w:rsidR="007670CF" w:rsidRPr="003B63B8" w:rsidRDefault="007670CF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R0306 – Reciclatge tèxtil</w:t>
      </w:r>
    </w:p>
    <w:p w14:paraId="439309D1" w14:textId="77777777" w:rsidR="007670CF" w:rsidRPr="003B63B8" w:rsidRDefault="007670CF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</w:p>
    <w:p w14:paraId="0962B9AD" w14:textId="1EFBF92E" w:rsidR="007670CF" w:rsidRPr="003B63B8" w:rsidRDefault="007670CF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>Olis</w:t>
      </w:r>
    </w:p>
    <w:p w14:paraId="7410A263" w14:textId="24B5651A" w:rsidR="00D13039" w:rsidRPr="003B63B8" w:rsidRDefault="00D13039" w:rsidP="00E069F5">
      <w:pPr>
        <w:pStyle w:val="Pargrafdellista"/>
        <w:ind w:left="0"/>
        <w:rPr>
          <w:i/>
          <w:color w:val="767171" w:themeColor="background2" w:themeShade="80"/>
          <w:sz w:val="14"/>
          <w:szCs w:val="14"/>
        </w:rPr>
      </w:pPr>
      <w:r w:rsidRPr="003B63B8">
        <w:rPr>
          <w:i/>
          <w:color w:val="767171" w:themeColor="background2" w:themeShade="80"/>
          <w:sz w:val="14"/>
          <w:szCs w:val="14"/>
        </w:rPr>
        <w:t xml:space="preserve">R0103 </w:t>
      </w:r>
      <w:r w:rsidR="00B11B9C" w:rsidRPr="003B63B8">
        <w:rPr>
          <w:i/>
          <w:color w:val="767171" w:themeColor="background2" w:themeShade="80"/>
          <w:sz w:val="14"/>
          <w:szCs w:val="14"/>
        </w:rPr>
        <w:t>–</w:t>
      </w:r>
      <w:r w:rsidRPr="003B63B8">
        <w:rPr>
          <w:i/>
          <w:color w:val="767171" w:themeColor="background2" w:themeShade="80"/>
          <w:sz w:val="14"/>
          <w:szCs w:val="14"/>
        </w:rPr>
        <w:t xml:space="preserve"> </w:t>
      </w:r>
      <w:r w:rsidR="00B11B9C" w:rsidRPr="003B63B8">
        <w:rPr>
          <w:i/>
          <w:color w:val="767171" w:themeColor="background2" w:themeShade="80"/>
          <w:sz w:val="14"/>
          <w:szCs w:val="14"/>
        </w:rPr>
        <w:t xml:space="preserve">Utilització com a </w:t>
      </w:r>
      <w:proofErr w:type="spellStart"/>
      <w:r w:rsidRPr="003B63B8">
        <w:rPr>
          <w:i/>
          <w:color w:val="767171" w:themeColor="background2" w:themeShade="80"/>
          <w:sz w:val="14"/>
          <w:szCs w:val="14"/>
        </w:rPr>
        <w:t>Biocombustible</w:t>
      </w:r>
      <w:proofErr w:type="spellEnd"/>
    </w:p>
    <w:p w14:paraId="422D79EF" w14:textId="1263709C" w:rsidR="007670CF" w:rsidRPr="00140B5B" w:rsidRDefault="007670CF" w:rsidP="003637E8"/>
    <w:p w14:paraId="108D0D15" w14:textId="53DAAC8F" w:rsidR="00537542" w:rsidRDefault="00537542" w:rsidP="00537542">
      <w:pPr>
        <w:pStyle w:val="Ttol2"/>
        <w:ind w:left="709" w:hanging="709"/>
      </w:pPr>
      <w:r>
        <w:t>Justificació del tipus de vehicle</w:t>
      </w:r>
      <w:r w:rsidR="00447514">
        <w:t xml:space="preserve"> sol·licitat</w:t>
      </w:r>
    </w:p>
    <w:p w14:paraId="0FEFA316" w14:textId="60775C32" w:rsidR="00447514" w:rsidRDefault="00537542" w:rsidP="00537542">
      <w:pPr>
        <w:rPr>
          <w:i/>
          <w:color w:val="2E74B5" w:themeColor="accent1" w:themeShade="BF"/>
          <w:sz w:val="16"/>
          <w:szCs w:val="16"/>
        </w:rPr>
      </w:pPr>
      <w:r w:rsidRPr="003B63B8">
        <w:rPr>
          <w:i/>
          <w:color w:val="2E74B5" w:themeColor="accent1" w:themeShade="BF"/>
          <w:sz w:val="16"/>
          <w:szCs w:val="16"/>
        </w:rPr>
        <w:t>Indicar el combustible utilitzat pel vehicle de recollida selectiva de la fracció org</w:t>
      </w:r>
      <w:r w:rsidR="00447514" w:rsidRPr="003B63B8">
        <w:rPr>
          <w:i/>
          <w:color w:val="2E74B5" w:themeColor="accent1" w:themeShade="BF"/>
          <w:sz w:val="16"/>
          <w:szCs w:val="16"/>
        </w:rPr>
        <w:t xml:space="preserve">ànica inclòs a la sol·licitud, així com el mecanisme utilitzat per evitar la compactació d’aquesta fracció. </w:t>
      </w:r>
    </w:p>
    <w:p w14:paraId="5E18DC81" w14:textId="011CB93D" w:rsidR="00BA3C32" w:rsidRPr="003B63B8" w:rsidRDefault="00BA3C32" w:rsidP="00537542">
      <w:pPr>
        <w:rPr>
          <w:i/>
          <w:color w:val="2E74B5" w:themeColor="accent1" w:themeShade="BF"/>
          <w:sz w:val="16"/>
          <w:szCs w:val="16"/>
        </w:rPr>
      </w:pPr>
      <w:r>
        <w:rPr>
          <w:i/>
          <w:color w:val="2E74B5" w:themeColor="accent1" w:themeShade="BF"/>
          <w:sz w:val="16"/>
          <w:szCs w:val="16"/>
        </w:rPr>
        <w:t>No seran elegible els vehicles que utilitzin combustibles fòssils.</w:t>
      </w:r>
    </w:p>
    <w:p w14:paraId="5B3BDC1A" w14:textId="57800009" w:rsidR="00537542" w:rsidRPr="003B63B8" w:rsidRDefault="00447514" w:rsidP="00537542">
      <w:pPr>
        <w:rPr>
          <w:i/>
          <w:color w:val="2E74B5" w:themeColor="accent1" w:themeShade="BF"/>
          <w:sz w:val="16"/>
          <w:szCs w:val="16"/>
        </w:rPr>
      </w:pPr>
      <w:r w:rsidRPr="003B63B8">
        <w:rPr>
          <w:i/>
          <w:color w:val="2E74B5" w:themeColor="accent1" w:themeShade="BF"/>
          <w:sz w:val="16"/>
          <w:szCs w:val="16"/>
        </w:rPr>
        <w:t>Si no es sol·licita cap vehicle per a la recollida selectiva de la fracció orgànica, no cal emplenar aquest apartat.</w:t>
      </w:r>
    </w:p>
    <w:p w14:paraId="7F7A180D" w14:textId="600D6203" w:rsidR="00C56236" w:rsidRDefault="00C56236" w:rsidP="00DB1975"/>
    <w:p w14:paraId="7C75F7C9" w14:textId="35385DC4" w:rsidR="00E8512B" w:rsidRDefault="00E8512B" w:rsidP="00DB1975"/>
    <w:p w14:paraId="4E7202B7" w14:textId="77777777" w:rsidR="00BA3C32" w:rsidRDefault="00BA3C32" w:rsidP="00DB1975">
      <w:bookmarkStart w:id="0" w:name="_GoBack"/>
      <w:bookmarkEnd w:id="0"/>
    </w:p>
    <w:p w14:paraId="2C4FC562" w14:textId="6C7084CB" w:rsidR="00E8512B" w:rsidRDefault="00E8512B" w:rsidP="00E8512B">
      <w:pPr>
        <w:pStyle w:val="Ttol2"/>
        <w:ind w:left="709" w:hanging="709"/>
      </w:pPr>
      <w:r>
        <w:t xml:space="preserve">Justificació del combustible utilitzat per la maquinària sol·licitada </w:t>
      </w:r>
    </w:p>
    <w:p w14:paraId="527F2214" w14:textId="5D49F896" w:rsidR="00BA3C32" w:rsidRDefault="00E8512B" w:rsidP="00E8512B">
      <w:pPr>
        <w:rPr>
          <w:i/>
          <w:color w:val="2E74B5" w:themeColor="accent1" w:themeShade="BF"/>
          <w:sz w:val="16"/>
          <w:szCs w:val="16"/>
        </w:rPr>
      </w:pPr>
      <w:r w:rsidRPr="003B63B8">
        <w:rPr>
          <w:i/>
          <w:color w:val="2E74B5" w:themeColor="accent1" w:themeShade="BF"/>
          <w:sz w:val="16"/>
          <w:szCs w:val="16"/>
        </w:rPr>
        <w:t xml:space="preserve">Indicar el combustible utilitzat </w:t>
      </w:r>
      <w:r>
        <w:rPr>
          <w:i/>
          <w:color w:val="2E74B5" w:themeColor="accent1" w:themeShade="BF"/>
          <w:sz w:val="16"/>
          <w:szCs w:val="16"/>
        </w:rPr>
        <w:t xml:space="preserve">per la maquinària sol·licitada, per exemple per les </w:t>
      </w:r>
      <w:proofErr w:type="spellStart"/>
      <w:r>
        <w:rPr>
          <w:i/>
          <w:color w:val="2E74B5" w:themeColor="accent1" w:themeShade="BF"/>
          <w:sz w:val="16"/>
          <w:szCs w:val="16"/>
        </w:rPr>
        <w:t>biotrituradores</w:t>
      </w:r>
      <w:proofErr w:type="spellEnd"/>
      <w:r>
        <w:rPr>
          <w:i/>
          <w:color w:val="2E74B5" w:themeColor="accent1" w:themeShade="BF"/>
          <w:sz w:val="16"/>
          <w:szCs w:val="16"/>
        </w:rPr>
        <w:t xml:space="preserve"> de fracció </w:t>
      </w:r>
      <w:r w:rsidR="002664E8">
        <w:rPr>
          <w:i/>
          <w:color w:val="2E74B5" w:themeColor="accent1" w:themeShade="BF"/>
          <w:sz w:val="16"/>
          <w:szCs w:val="16"/>
        </w:rPr>
        <w:t>vegetal</w:t>
      </w:r>
      <w:r>
        <w:rPr>
          <w:i/>
          <w:color w:val="2E74B5" w:themeColor="accent1" w:themeShade="BF"/>
          <w:sz w:val="16"/>
          <w:szCs w:val="16"/>
        </w:rPr>
        <w:t xml:space="preserve">. </w:t>
      </w:r>
      <w:r w:rsidR="00BA3C32">
        <w:rPr>
          <w:i/>
          <w:color w:val="2E74B5" w:themeColor="accent1" w:themeShade="BF"/>
          <w:sz w:val="16"/>
          <w:szCs w:val="16"/>
        </w:rPr>
        <w:t>No serà subvencionable.</w:t>
      </w:r>
    </w:p>
    <w:p w14:paraId="03A6B065" w14:textId="100CEBAE" w:rsidR="00BA3C32" w:rsidRPr="003B63B8" w:rsidRDefault="00BA3C32" w:rsidP="00BA3C32">
      <w:pPr>
        <w:rPr>
          <w:i/>
          <w:color w:val="2E74B5" w:themeColor="accent1" w:themeShade="BF"/>
          <w:sz w:val="16"/>
          <w:szCs w:val="16"/>
        </w:rPr>
      </w:pPr>
      <w:r>
        <w:rPr>
          <w:i/>
          <w:color w:val="2E74B5" w:themeColor="accent1" w:themeShade="BF"/>
          <w:sz w:val="16"/>
          <w:szCs w:val="16"/>
        </w:rPr>
        <w:t xml:space="preserve">No serà elegible </w:t>
      </w:r>
      <w:r>
        <w:rPr>
          <w:i/>
          <w:color w:val="2E74B5" w:themeColor="accent1" w:themeShade="BF"/>
          <w:sz w:val="16"/>
          <w:szCs w:val="16"/>
        </w:rPr>
        <w:t>la maquinària que utilitzi</w:t>
      </w:r>
      <w:r>
        <w:rPr>
          <w:i/>
          <w:color w:val="2E74B5" w:themeColor="accent1" w:themeShade="BF"/>
          <w:sz w:val="16"/>
          <w:szCs w:val="16"/>
        </w:rPr>
        <w:t xml:space="preserve"> combustibles fòssils.</w:t>
      </w:r>
    </w:p>
    <w:p w14:paraId="79D28AE6" w14:textId="77777777" w:rsidR="00BA3C32" w:rsidRDefault="00BA3C32" w:rsidP="00E8512B">
      <w:pPr>
        <w:rPr>
          <w:i/>
          <w:color w:val="2E74B5" w:themeColor="accent1" w:themeShade="BF"/>
          <w:sz w:val="16"/>
          <w:szCs w:val="16"/>
        </w:rPr>
      </w:pPr>
    </w:p>
    <w:p w14:paraId="30EC7C3D" w14:textId="32ADD989" w:rsidR="00E8512B" w:rsidRPr="003B63B8" w:rsidRDefault="00E8512B" w:rsidP="00E8512B">
      <w:pPr>
        <w:rPr>
          <w:i/>
          <w:color w:val="2E74B5" w:themeColor="accent1" w:themeShade="BF"/>
          <w:sz w:val="16"/>
          <w:szCs w:val="16"/>
        </w:rPr>
      </w:pPr>
      <w:r w:rsidRPr="003B63B8">
        <w:rPr>
          <w:i/>
          <w:color w:val="2E74B5" w:themeColor="accent1" w:themeShade="BF"/>
          <w:sz w:val="16"/>
          <w:szCs w:val="16"/>
        </w:rPr>
        <w:t xml:space="preserve">Si no es sol·licita cap </w:t>
      </w:r>
      <w:r>
        <w:rPr>
          <w:i/>
          <w:color w:val="2E74B5" w:themeColor="accent1" w:themeShade="BF"/>
          <w:sz w:val="16"/>
          <w:szCs w:val="16"/>
        </w:rPr>
        <w:t>maquinària</w:t>
      </w:r>
      <w:r w:rsidRPr="003B63B8">
        <w:rPr>
          <w:i/>
          <w:color w:val="2E74B5" w:themeColor="accent1" w:themeShade="BF"/>
          <w:sz w:val="16"/>
          <w:szCs w:val="16"/>
        </w:rPr>
        <w:t xml:space="preserve"> no cal emplenar aquest apartat.</w:t>
      </w:r>
    </w:p>
    <w:p w14:paraId="78B33151" w14:textId="77777777" w:rsidR="00E8512B" w:rsidRPr="00140B5B" w:rsidRDefault="00E8512B" w:rsidP="00DB1975"/>
    <w:p w14:paraId="48B7C816" w14:textId="47E93273" w:rsidR="00C56236" w:rsidRPr="009D6FAE" w:rsidRDefault="00C56236">
      <w:pPr>
        <w:rPr>
          <w:strike/>
        </w:rPr>
      </w:pPr>
      <w:r w:rsidRPr="009D6FAE">
        <w:rPr>
          <w:strike/>
        </w:rPr>
        <w:br w:type="page"/>
      </w:r>
    </w:p>
    <w:p w14:paraId="1BE06E62" w14:textId="77777777" w:rsidR="00C56236" w:rsidRPr="00140B5B" w:rsidRDefault="00C56236" w:rsidP="00C56236"/>
    <w:p w14:paraId="410DDD4F" w14:textId="0EEA34FE" w:rsidR="00C56236" w:rsidRPr="00140B5B" w:rsidRDefault="00C56236" w:rsidP="00C56236">
      <w:pPr>
        <w:pStyle w:val="Ttol1"/>
        <w:rPr>
          <w:color w:val="767171" w:themeColor="background2" w:themeShade="80"/>
        </w:rPr>
      </w:pPr>
      <w:r w:rsidRPr="00140B5B">
        <w:rPr>
          <w:rStyle w:val="Ttol1Car"/>
        </w:rPr>
        <w:t>Annex: Descripció de les actuacions del projecte</w:t>
      </w:r>
      <w:r w:rsidR="00E55619" w:rsidRPr="00140B5B">
        <w:rPr>
          <w:rStyle w:val="Ttol1Car"/>
        </w:rPr>
        <w:t xml:space="preserve"> sol·licitat</w:t>
      </w:r>
      <w:r w:rsidRPr="00140B5B">
        <w:rPr>
          <w:color w:val="767171" w:themeColor="background2" w:themeShade="80"/>
        </w:rPr>
        <w:t>.</w:t>
      </w:r>
    </w:p>
    <w:p w14:paraId="0A8A1717" w14:textId="77777777" w:rsidR="00D31016" w:rsidRPr="00140B5B" w:rsidRDefault="00D31016" w:rsidP="00D31016">
      <w:pPr>
        <w:rPr>
          <w:color w:val="767171" w:themeColor="background2" w:themeShade="80"/>
          <w:sz w:val="20"/>
        </w:rPr>
      </w:pPr>
    </w:p>
    <w:p w14:paraId="0BF75808" w14:textId="25B7782D" w:rsidR="00C56236" w:rsidRPr="00140B5B" w:rsidRDefault="00C56236" w:rsidP="00D31016">
      <w:pPr>
        <w:rPr>
          <w:color w:val="767171" w:themeColor="background2" w:themeShade="80"/>
          <w:sz w:val="20"/>
        </w:rPr>
      </w:pPr>
      <w:r w:rsidRPr="00140B5B">
        <w:rPr>
          <w:color w:val="767171" w:themeColor="background2" w:themeShade="80"/>
          <w:sz w:val="20"/>
        </w:rPr>
        <w:t>En la següent taula, que es pot copiar i enganxar en funció del nombre de actuacions que inclogui el projecte, cal introduir el contingut que s’indica a continuació per cada camp:</w:t>
      </w:r>
    </w:p>
    <w:p w14:paraId="2AF8E7C0" w14:textId="226BC283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Nom de l’actuació: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Nom detallat de l'actuació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29DF771C" w14:textId="12A7532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Àmbits on s'aplica: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Àmbits diferenciats on s'aplica l'actuació (segons diferenciació d'àmbits indicats en les taules de l'apartat 2 de la Memòria, en funció dels models implementats)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7CE93626" w14:textId="77777777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Fraccions incloses i model de recollida: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Fraccions que s'inclouen dins de l'actuació i sistema de recollida per cadascuna (de les 5 fraccions ordinàries i especialment detallar-ho per les fraccions subvencionables: </w:t>
      </w:r>
      <w:proofErr w:type="spellStart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bioresidus</w:t>
      </w:r>
      <w:proofErr w:type="spellEnd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, tèxtil i olis, i la fracció resta, aquestes dades han de coincidir amb les taules de l'aparat 2 de la Memòria). En cas dels </w:t>
      </w:r>
      <w:proofErr w:type="spellStart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bioresidus</w:t>
      </w:r>
      <w:proofErr w:type="spellEnd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també pot ser implantació del sistema </w:t>
      </w:r>
      <w:proofErr w:type="spellStart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d'autocompostatge</w:t>
      </w:r>
      <w:proofErr w:type="spellEnd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exclusiu.</w:t>
      </w:r>
    </w:p>
    <w:p w14:paraId="19CF4CDD" w14:textId="1BFA20B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Destinataris: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Destinataris de l'actuació (ciutadania, activitats comercials, només gran productors, activitats dels polígons, etc.)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40C473E8" w14:textId="405C9348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Termini d’execució previst: </w:t>
      </w:r>
      <w:r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data d’inici de l’actuació i data de fi</w:t>
      </w:r>
      <w:r w:rsidR="00E55619"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.</w:t>
      </w:r>
    </w:p>
    <w:p w14:paraId="4B9F58E8" w14:textId="7D94492C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Descripció de l’actuació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Descripció detallada de l’actuació (i </w:t>
      </w:r>
      <w:proofErr w:type="spellStart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subactuacions</w:t>
      </w:r>
      <w:proofErr w:type="spellEnd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, si s'escau)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br/>
        <w:t xml:space="preserve">Caldrà detallar l’aplicació i característiques dels sistemes d’identificació d’usuaris i/o tancaments i diferenciar les recollides exclusivament destinades als productors comercials, serveis i altres grans productors de residus assimilables. Caldrà indicar si hi ha alguna actuació o </w:t>
      </w:r>
      <w:proofErr w:type="spellStart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subactuació</w:t>
      </w:r>
      <w:proofErr w:type="spellEnd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que no s'inclou en el projecte sol·licitat a la subvenció en termes de costos imputats.</w:t>
      </w:r>
    </w:p>
    <w:p w14:paraId="3B229D04" w14:textId="66E3FA22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Mitjans humans: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Indicar els mitjans humans necessaris i especificar si són interns (ja existents o de nova contractació exclusiva pel projecte) o externs, i breument la seva organització. Aquestes dades cal que coincideixin amb els conceptes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39EE6909" w14:textId="4026561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Mitjans materials: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Indicar el nombre i tipus de mitjans materials necessaris i subvencionables segons les bases (contenidors, bujols, cubells, bosses, targetes, tancaments contenidors, compostadors,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saques, embuts, materials de comunicació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etc., veure Annex 3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bases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).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0A405C29" w14:textId="4C61330A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Vehicles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: Indicar el nombre i tipus de camions no </w:t>
      </w:r>
      <w:proofErr w:type="spellStart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compactadors</w:t>
      </w:r>
      <w:proofErr w:type="spellEnd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per a la recollida </w:t>
      </w:r>
      <w:r w:rsidR="00447514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de la fracció orgànica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, en cas que es sol·licitin dins de la subvenció (en cas que realitzi la recollida d'altres fraccions, especificar també la proporció de dedicació anual o la capacitat destinada si és </w:t>
      </w:r>
      <w:proofErr w:type="spellStart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bicompartimentat</w:t>
      </w:r>
      <w:proofErr w:type="spellEnd"/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, a les diferents fraccions que recull). Indicar la via per a la seva adquisició i pagament, si escau.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621C34DC" w14:textId="77777777" w:rsidR="00C56236" w:rsidRPr="00140B5B" w:rsidRDefault="00C56236" w:rsidP="00C56236">
      <w:pPr>
        <w:rPr>
          <w:rFonts w:eastAsia="Times New Roman" w:cs="Calibri"/>
          <w:b/>
          <w:bCs/>
          <w:color w:val="000000"/>
          <w:szCs w:val="20"/>
          <w:lang w:eastAsia="ca-ES"/>
        </w:rPr>
      </w:pPr>
    </w:p>
    <w:p w14:paraId="6F24BCF4" w14:textId="4AD7EFE0" w:rsidR="00C56236" w:rsidRPr="00140B5B" w:rsidRDefault="00C56236" w:rsidP="00C56236"/>
    <w:p w14:paraId="591A4ABA" w14:textId="60B1A00E" w:rsidR="00C56236" w:rsidRPr="00140B5B" w:rsidRDefault="00C56236" w:rsidP="00C56236"/>
    <w:p w14:paraId="195614CD" w14:textId="1668BC8A" w:rsidR="00C56236" w:rsidRPr="00140B5B" w:rsidRDefault="00C56236" w:rsidP="00C56236"/>
    <w:p w14:paraId="4B15B939" w14:textId="1B6F974D" w:rsidR="00C56236" w:rsidRPr="00140B5B" w:rsidRDefault="00C56236" w:rsidP="00C56236"/>
    <w:p w14:paraId="230C256A" w14:textId="24040F14" w:rsidR="00C56236" w:rsidRPr="00140B5B" w:rsidRDefault="00C56236" w:rsidP="00C56236"/>
    <w:p w14:paraId="4AC33540" w14:textId="3DDEC0ED" w:rsidR="00C56236" w:rsidRPr="00140B5B" w:rsidRDefault="00C56236" w:rsidP="00C56236"/>
    <w:p w14:paraId="259C146C" w14:textId="6FC84248" w:rsidR="00C56236" w:rsidRPr="00140B5B" w:rsidRDefault="00C56236" w:rsidP="00C56236"/>
    <w:p w14:paraId="70A3B632" w14:textId="539187AF" w:rsidR="00C56236" w:rsidRPr="00140B5B" w:rsidRDefault="00C56236" w:rsidP="00C56236"/>
    <w:p w14:paraId="110F3798" w14:textId="0FD46EBB" w:rsidR="00C56236" w:rsidRPr="00140B5B" w:rsidRDefault="00C56236" w:rsidP="00C56236"/>
    <w:p w14:paraId="10757BAE" w14:textId="77777777" w:rsidR="00680BB9" w:rsidRDefault="00680BB9" w:rsidP="00680BB9">
      <w:pPr>
        <w:ind w:firstLine="708"/>
        <w:sectPr w:rsidR="00680BB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308"/>
        <w:gridCol w:w="1562"/>
        <w:gridCol w:w="2005"/>
        <w:gridCol w:w="1672"/>
        <w:gridCol w:w="1947"/>
      </w:tblGrid>
      <w:tr w:rsidR="00C56236" w:rsidRPr="00140B5B" w14:paraId="5D2E9F0C" w14:textId="77777777" w:rsidTr="00680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D0CECE" w:themeFill="background2" w:themeFillShade="E6"/>
            <w:vAlign w:val="center"/>
            <w:hideMark/>
          </w:tcPr>
          <w:p w14:paraId="6F71BF1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lastRenderedPageBreak/>
              <w:t>Número</w:t>
            </w:r>
          </w:p>
          <w:p w14:paraId="79BCEFA1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Actuació</w:t>
            </w:r>
          </w:p>
        </w:tc>
        <w:tc>
          <w:tcPr>
            <w:tcW w:w="4230" w:type="pct"/>
            <w:gridSpan w:val="4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</w:tcBorders>
            <w:shd w:val="clear" w:color="auto" w:fill="D0CECE" w:themeFill="background2" w:themeFillShade="E6"/>
            <w:hideMark/>
          </w:tcPr>
          <w:p w14:paraId="6041F3B0" w14:textId="1E1B13FD" w:rsidR="00C56236" w:rsidRPr="00140B5B" w:rsidRDefault="00C56236" w:rsidP="004335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2924C968" w14:textId="77777777" w:rsidTr="00680BB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top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  <w:hideMark/>
          </w:tcPr>
          <w:p w14:paraId="60986FB7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Nom de l’actuació</w:t>
            </w:r>
          </w:p>
        </w:tc>
        <w:tc>
          <w:tcPr>
            <w:tcW w:w="4230" w:type="pct"/>
            <w:gridSpan w:val="4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</w:tcBorders>
            <w:hideMark/>
          </w:tcPr>
          <w:p w14:paraId="5302AFF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6218A15" w14:textId="77777777" w:rsidTr="00680BB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034F633E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Àmbits on s'aplica</w:t>
            </w:r>
          </w:p>
        </w:tc>
        <w:tc>
          <w:tcPr>
            <w:tcW w:w="4230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179EE771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0C660A59" w14:textId="77777777" w:rsidTr="00680BB9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0FBB22AC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Fraccions incloses i model de recollida</w:t>
            </w:r>
          </w:p>
        </w:tc>
        <w:tc>
          <w:tcPr>
            <w:tcW w:w="4230" w:type="pct"/>
            <w:gridSpan w:val="4"/>
            <w:tcBorders>
              <w:left w:val="single" w:sz="12" w:space="0" w:color="767171" w:themeColor="background2" w:themeShade="80"/>
            </w:tcBorders>
          </w:tcPr>
          <w:p w14:paraId="192DC833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8223F9B" w14:textId="77777777" w:rsidTr="00680BB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1A7A630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Destinataris</w:t>
            </w:r>
          </w:p>
        </w:tc>
        <w:tc>
          <w:tcPr>
            <w:tcW w:w="4230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579F5F9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DC318F8" w14:textId="77777777" w:rsidTr="00680BB9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74EECF6F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Termini d’execució previst</w:t>
            </w:r>
          </w:p>
        </w:tc>
        <w:tc>
          <w:tcPr>
            <w:tcW w:w="920" w:type="pct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hideMark/>
          </w:tcPr>
          <w:p w14:paraId="0898C306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inici:</w:t>
            </w:r>
          </w:p>
        </w:tc>
        <w:tc>
          <w:tcPr>
            <w:tcW w:w="1180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7841B3DF" w14:textId="5DD9C321" w:rsidR="00C56236" w:rsidRPr="00140B5B" w:rsidRDefault="00D3101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6"/>
                <w:lang w:eastAsia="ca-ES"/>
              </w:rPr>
            </w:pPr>
            <w:r w:rsidRPr="00140B5B">
              <w:rPr>
                <w:rFonts w:eastAsia="Times New Roman" w:cs="Arial"/>
                <w:b/>
                <w:sz w:val="16"/>
                <w:lang w:eastAsia="ca-ES"/>
              </w:rPr>
              <w:t> </w:t>
            </w:r>
          </w:p>
        </w:tc>
        <w:tc>
          <w:tcPr>
            <w:tcW w:w="984" w:type="pct"/>
            <w:tcBorders>
              <w:right w:val="single" w:sz="12" w:space="0" w:color="767171" w:themeColor="background2" w:themeShade="80"/>
            </w:tcBorders>
            <w:hideMark/>
          </w:tcPr>
          <w:p w14:paraId="0B9E7D28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fi</w:t>
            </w:r>
          </w:p>
        </w:tc>
        <w:tc>
          <w:tcPr>
            <w:tcW w:w="1147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5A3426D8" w14:textId="77777777" w:rsidR="00C56236" w:rsidRPr="00140B5B" w:rsidRDefault="00C56236" w:rsidP="00433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lang w:eastAsia="ca-ES"/>
              </w:rPr>
            </w:pPr>
            <w:r w:rsidRPr="00140B5B">
              <w:rPr>
                <w:rFonts w:eastAsia="Times New Roman" w:cs="Arial"/>
                <w:sz w:val="16"/>
                <w:lang w:eastAsia="ca-ES"/>
              </w:rPr>
              <w:t> </w:t>
            </w:r>
          </w:p>
        </w:tc>
      </w:tr>
      <w:tr w:rsidR="00C56236" w:rsidRPr="00140B5B" w14:paraId="320AD2AD" w14:textId="77777777" w:rsidTr="0043355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767171" w:themeColor="background2" w:themeShade="80"/>
            </w:tcBorders>
            <w:hideMark/>
          </w:tcPr>
          <w:p w14:paraId="60A1962B" w14:textId="77777777" w:rsidR="00C56236" w:rsidRPr="00140B5B" w:rsidRDefault="00C56236" w:rsidP="00433555">
            <w:pPr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Descripció de l’actuació</w:t>
            </w:r>
          </w:p>
        </w:tc>
      </w:tr>
      <w:tr w:rsidR="00C56236" w:rsidRPr="00140B5B" w14:paraId="2FE7B913" w14:textId="77777777" w:rsidTr="00433555">
        <w:trPr>
          <w:trHeight w:val="4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767171" w:themeColor="background2" w:themeShade="80"/>
            </w:tcBorders>
            <w:hideMark/>
          </w:tcPr>
          <w:p w14:paraId="644115A1" w14:textId="77777777" w:rsidR="00C56236" w:rsidRPr="00140B5B" w:rsidRDefault="00C56236" w:rsidP="00433555">
            <w:pPr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AA144BD" w14:textId="77777777" w:rsidTr="00680BB9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67B3E3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humans</w:t>
            </w:r>
          </w:p>
        </w:tc>
        <w:tc>
          <w:tcPr>
            <w:tcW w:w="4230" w:type="pct"/>
            <w:gridSpan w:val="4"/>
            <w:tcBorders>
              <w:left w:val="single" w:sz="12" w:space="0" w:color="767171" w:themeColor="background2" w:themeShade="80"/>
            </w:tcBorders>
          </w:tcPr>
          <w:p w14:paraId="7B38BC6B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77BDDAA8" w14:textId="77777777" w:rsidTr="00680BB9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27D6E7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materials</w:t>
            </w:r>
          </w:p>
        </w:tc>
        <w:tc>
          <w:tcPr>
            <w:tcW w:w="4230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A89137F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D31016" w14:paraId="4896B219" w14:textId="77777777" w:rsidTr="00680BB9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97A520C" w14:textId="77777777" w:rsidR="00C56236" w:rsidRPr="00D31016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Vehicles</w:t>
            </w:r>
          </w:p>
        </w:tc>
        <w:tc>
          <w:tcPr>
            <w:tcW w:w="4230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4AA694D" w14:textId="77777777" w:rsidR="00C56236" w:rsidRPr="00D31016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</w:tbl>
    <w:p w14:paraId="4992B2C1" w14:textId="77777777" w:rsidR="00C56236" w:rsidRDefault="00C56236" w:rsidP="00C56236">
      <w:pPr>
        <w:pStyle w:val="Pargrafdellista"/>
        <w:ind w:left="1440"/>
      </w:pPr>
    </w:p>
    <w:sectPr w:rsidR="00C56236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851A" w14:textId="77777777" w:rsidR="0051220E" w:rsidRDefault="0051220E" w:rsidP="00915594">
      <w:pPr>
        <w:spacing w:after="0" w:line="240" w:lineRule="auto"/>
      </w:pPr>
      <w:r>
        <w:separator/>
      </w:r>
    </w:p>
  </w:endnote>
  <w:endnote w:type="continuationSeparator" w:id="0">
    <w:p w14:paraId="6430CCC9" w14:textId="77777777" w:rsidR="0051220E" w:rsidRDefault="0051220E" w:rsidP="009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443031"/>
      <w:docPartObj>
        <w:docPartGallery w:val="Page Numbers (Bottom of Page)"/>
        <w:docPartUnique/>
      </w:docPartObj>
    </w:sdtPr>
    <w:sdtEndPr/>
    <w:sdtContent>
      <w:p w14:paraId="20FC6C5F" w14:textId="6C0A0A67" w:rsidR="0051220E" w:rsidRDefault="0051220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32">
          <w:rPr>
            <w:noProof/>
          </w:rPr>
          <w:t>13</w:t>
        </w:r>
        <w:r>
          <w:fldChar w:fldCharType="end"/>
        </w:r>
      </w:p>
    </w:sdtContent>
  </w:sdt>
  <w:p w14:paraId="2E79963C" w14:textId="54DE8DF0" w:rsidR="0051220E" w:rsidRDefault="0051220E">
    <w:pPr>
      <w:pStyle w:val="Peu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2BDDA212" wp14:editId="78E8BE9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535420"/>
      <w:docPartObj>
        <w:docPartGallery w:val="Page Numbers (Bottom of Page)"/>
        <w:docPartUnique/>
      </w:docPartObj>
    </w:sdtPr>
    <w:sdtEndPr/>
    <w:sdtContent>
      <w:p w14:paraId="20B7E192" w14:textId="42B7275F" w:rsidR="00680BB9" w:rsidRDefault="00680BB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32">
          <w:rPr>
            <w:noProof/>
          </w:rPr>
          <w:t>15</w:t>
        </w:r>
        <w:r>
          <w:fldChar w:fldCharType="end"/>
        </w:r>
      </w:p>
    </w:sdtContent>
  </w:sdt>
  <w:p w14:paraId="495557A9" w14:textId="636BB671" w:rsidR="00680BB9" w:rsidRDefault="00680BB9">
    <w:pPr>
      <w:pStyle w:val="Peu"/>
    </w:pPr>
    <w:r w:rsidRPr="00BB2142">
      <w:rPr>
        <w:noProof/>
        <w:lang w:eastAsia="ca-ES"/>
      </w:rPr>
      <w:drawing>
        <wp:inline distT="0" distB="0" distL="0" distR="0" wp14:anchorId="1A929818" wp14:editId="04E196A1">
          <wp:extent cx="3183255" cy="427990"/>
          <wp:effectExtent l="0" t="0" r="0" b="0"/>
          <wp:docPr id="6" name="Imatge 6" descr="C:\Users\vidiella\AppData\Local\Temp\Temp1_NextGenerationCatalunya (1).zip\NextGenerationCatalunya\COLOR\UE+Gobierno+P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idiella\AppData\Local\Temp\Temp1_NextGenerationCatalunya (1).zip\NextGenerationCatalunya\COLOR\UE+Gobierno+Pl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5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2142">
      <w:rPr>
        <w:noProof/>
        <w:lang w:eastAsia="ca-ES"/>
      </w:rPr>
      <w:drawing>
        <wp:inline distT="0" distB="0" distL="0" distR="0" wp14:anchorId="364304F0" wp14:editId="442136A4">
          <wp:extent cx="2077720" cy="248920"/>
          <wp:effectExtent l="0" t="0" r="0" b="0"/>
          <wp:docPr id="2" name="Imatge 2" descr="C:\Users\vidiella\AppData\Local\Temp\Temp1_NextGenerationCatalunya (1).zip\NextGenerationCatalunya\COLOR\Next Generation+Generali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idiella\AppData\Local\Temp\Temp1_NextGenerationCatalunya (1).zip\NextGenerationCatalunya\COLOR\Next Generation+Generalit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C4138" w14:textId="77777777" w:rsidR="0051220E" w:rsidRDefault="0051220E" w:rsidP="00915594">
      <w:pPr>
        <w:spacing w:after="0" w:line="240" w:lineRule="auto"/>
      </w:pPr>
      <w:r>
        <w:separator/>
      </w:r>
    </w:p>
  </w:footnote>
  <w:footnote w:type="continuationSeparator" w:id="0">
    <w:p w14:paraId="5E611A3F" w14:textId="77777777" w:rsidR="0051220E" w:rsidRDefault="0051220E" w:rsidP="0091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5085" w14:textId="06105962" w:rsidR="0051220E" w:rsidRDefault="0051220E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C41C351" wp14:editId="7F3FA1EA">
          <wp:simplePos x="0" y="0"/>
          <wp:positionH relativeFrom="margin">
            <wp:align>left</wp:align>
          </wp:positionH>
          <wp:positionV relativeFrom="paragraph">
            <wp:posOffset>-172650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78D"/>
    <w:multiLevelType w:val="hybridMultilevel"/>
    <w:tmpl w:val="A5E0F02E"/>
    <w:lvl w:ilvl="0" w:tplc="038430E8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05D6A"/>
    <w:multiLevelType w:val="hybridMultilevel"/>
    <w:tmpl w:val="D0221D08"/>
    <w:lvl w:ilvl="0" w:tplc="F44486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30C02"/>
    <w:multiLevelType w:val="hybridMultilevel"/>
    <w:tmpl w:val="98048156"/>
    <w:lvl w:ilvl="0" w:tplc="2B0E0D74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555FF6"/>
    <w:multiLevelType w:val="hybridMultilevel"/>
    <w:tmpl w:val="76062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F3746"/>
    <w:multiLevelType w:val="hybridMultilevel"/>
    <w:tmpl w:val="0B3200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B279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3D56CD"/>
    <w:multiLevelType w:val="hybridMultilevel"/>
    <w:tmpl w:val="A2BA698C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24E5248"/>
    <w:multiLevelType w:val="multilevel"/>
    <w:tmpl w:val="0403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1568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30455E"/>
    <w:multiLevelType w:val="multilevel"/>
    <w:tmpl w:val="299A7DC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DC6E44"/>
    <w:multiLevelType w:val="hybridMultilevel"/>
    <w:tmpl w:val="C9625D74"/>
    <w:lvl w:ilvl="0" w:tplc="80D4C596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6003DD"/>
    <w:multiLevelType w:val="hybridMultilevel"/>
    <w:tmpl w:val="E6083F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E0175"/>
    <w:multiLevelType w:val="hybridMultilevel"/>
    <w:tmpl w:val="4D1CAB56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  <w:num w:numId="13">
    <w:abstractNumId w:val="7"/>
    <w:lvlOverride w:ilvl="0">
      <w:startOverride w:val="2"/>
    </w:lvlOverride>
    <w:lvlOverride w:ilvl="1">
      <w:startOverride w:val="8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72"/>
    <w:rsid w:val="00011ECA"/>
    <w:rsid w:val="00017C4D"/>
    <w:rsid w:val="00022D29"/>
    <w:rsid w:val="0002413F"/>
    <w:rsid w:val="000258E0"/>
    <w:rsid w:val="0004112D"/>
    <w:rsid w:val="0004497C"/>
    <w:rsid w:val="00071F34"/>
    <w:rsid w:val="00091B69"/>
    <w:rsid w:val="000A267A"/>
    <w:rsid w:val="000A5DA9"/>
    <w:rsid w:val="000B20AB"/>
    <w:rsid w:val="000C3785"/>
    <w:rsid w:val="000D354B"/>
    <w:rsid w:val="000F49A5"/>
    <w:rsid w:val="000F6312"/>
    <w:rsid w:val="00105CF9"/>
    <w:rsid w:val="0010767F"/>
    <w:rsid w:val="00112FEF"/>
    <w:rsid w:val="00117646"/>
    <w:rsid w:val="00125ECC"/>
    <w:rsid w:val="00137040"/>
    <w:rsid w:val="00140B5B"/>
    <w:rsid w:val="00141457"/>
    <w:rsid w:val="001436FD"/>
    <w:rsid w:val="00155427"/>
    <w:rsid w:val="001559D9"/>
    <w:rsid w:val="00162C4A"/>
    <w:rsid w:val="00165950"/>
    <w:rsid w:val="00195D88"/>
    <w:rsid w:val="001A6246"/>
    <w:rsid w:val="001C475F"/>
    <w:rsid w:val="001E1EEF"/>
    <w:rsid w:val="001F62E7"/>
    <w:rsid w:val="001F6B47"/>
    <w:rsid w:val="002033F9"/>
    <w:rsid w:val="002034F9"/>
    <w:rsid w:val="00212733"/>
    <w:rsid w:val="00222832"/>
    <w:rsid w:val="00235195"/>
    <w:rsid w:val="00235B30"/>
    <w:rsid w:val="00241810"/>
    <w:rsid w:val="00261E69"/>
    <w:rsid w:val="002664E8"/>
    <w:rsid w:val="00274024"/>
    <w:rsid w:val="002745E2"/>
    <w:rsid w:val="00281143"/>
    <w:rsid w:val="00292847"/>
    <w:rsid w:val="002B08DA"/>
    <w:rsid w:val="002E26E5"/>
    <w:rsid w:val="002E2A76"/>
    <w:rsid w:val="002F6476"/>
    <w:rsid w:val="00301B79"/>
    <w:rsid w:val="00304539"/>
    <w:rsid w:val="003126DC"/>
    <w:rsid w:val="00330068"/>
    <w:rsid w:val="0036221D"/>
    <w:rsid w:val="003637E8"/>
    <w:rsid w:val="003776D6"/>
    <w:rsid w:val="00391DA6"/>
    <w:rsid w:val="003A0C50"/>
    <w:rsid w:val="003B45DA"/>
    <w:rsid w:val="003B63B8"/>
    <w:rsid w:val="003D6B72"/>
    <w:rsid w:val="003E1CCD"/>
    <w:rsid w:val="003E5DA7"/>
    <w:rsid w:val="003F5854"/>
    <w:rsid w:val="004146F1"/>
    <w:rsid w:val="00432A42"/>
    <w:rsid w:val="00433555"/>
    <w:rsid w:val="00437FC0"/>
    <w:rsid w:val="00447514"/>
    <w:rsid w:val="0045072D"/>
    <w:rsid w:val="0046416B"/>
    <w:rsid w:val="004760C3"/>
    <w:rsid w:val="00477F47"/>
    <w:rsid w:val="004A4D8D"/>
    <w:rsid w:val="004A7B8D"/>
    <w:rsid w:val="004B47D6"/>
    <w:rsid w:val="004C013E"/>
    <w:rsid w:val="004C2953"/>
    <w:rsid w:val="004E70D9"/>
    <w:rsid w:val="004F1CFA"/>
    <w:rsid w:val="004F1F72"/>
    <w:rsid w:val="004F2968"/>
    <w:rsid w:val="004F7126"/>
    <w:rsid w:val="0051220E"/>
    <w:rsid w:val="00515649"/>
    <w:rsid w:val="0052347A"/>
    <w:rsid w:val="00537542"/>
    <w:rsid w:val="005458A5"/>
    <w:rsid w:val="00550060"/>
    <w:rsid w:val="0058382C"/>
    <w:rsid w:val="00593B11"/>
    <w:rsid w:val="005A7243"/>
    <w:rsid w:val="005B1E57"/>
    <w:rsid w:val="005D5D15"/>
    <w:rsid w:val="005F0ACE"/>
    <w:rsid w:val="005F3780"/>
    <w:rsid w:val="005F7C6B"/>
    <w:rsid w:val="00604484"/>
    <w:rsid w:val="006104B3"/>
    <w:rsid w:val="0061613A"/>
    <w:rsid w:val="00616EC4"/>
    <w:rsid w:val="00631278"/>
    <w:rsid w:val="00632DE2"/>
    <w:rsid w:val="00632DE9"/>
    <w:rsid w:val="006335C9"/>
    <w:rsid w:val="006406D3"/>
    <w:rsid w:val="00641FE7"/>
    <w:rsid w:val="0064234F"/>
    <w:rsid w:val="00642D2C"/>
    <w:rsid w:val="00650F3D"/>
    <w:rsid w:val="00653D47"/>
    <w:rsid w:val="00657C4A"/>
    <w:rsid w:val="0066412B"/>
    <w:rsid w:val="00675372"/>
    <w:rsid w:val="00680BB9"/>
    <w:rsid w:val="00681B84"/>
    <w:rsid w:val="006A2597"/>
    <w:rsid w:val="006A5A5A"/>
    <w:rsid w:val="006A6BC2"/>
    <w:rsid w:val="006C1522"/>
    <w:rsid w:val="006D1AF2"/>
    <w:rsid w:val="006E04B9"/>
    <w:rsid w:val="006E56B9"/>
    <w:rsid w:val="006F290E"/>
    <w:rsid w:val="006F48A2"/>
    <w:rsid w:val="00706EBC"/>
    <w:rsid w:val="0074538F"/>
    <w:rsid w:val="007670CF"/>
    <w:rsid w:val="00770CE4"/>
    <w:rsid w:val="00771F9B"/>
    <w:rsid w:val="00772AB4"/>
    <w:rsid w:val="007905A8"/>
    <w:rsid w:val="007959A7"/>
    <w:rsid w:val="007A408C"/>
    <w:rsid w:val="007B5A03"/>
    <w:rsid w:val="007D036E"/>
    <w:rsid w:val="007D21AE"/>
    <w:rsid w:val="007D78AD"/>
    <w:rsid w:val="007E3A70"/>
    <w:rsid w:val="00800433"/>
    <w:rsid w:val="00800B3C"/>
    <w:rsid w:val="00800E08"/>
    <w:rsid w:val="00801F32"/>
    <w:rsid w:val="00810027"/>
    <w:rsid w:val="00817811"/>
    <w:rsid w:val="008242F5"/>
    <w:rsid w:val="008379CC"/>
    <w:rsid w:val="00840F7A"/>
    <w:rsid w:val="00844416"/>
    <w:rsid w:val="00844564"/>
    <w:rsid w:val="008A758D"/>
    <w:rsid w:val="008C2571"/>
    <w:rsid w:val="008C332F"/>
    <w:rsid w:val="008D176E"/>
    <w:rsid w:val="008E3450"/>
    <w:rsid w:val="008F64A3"/>
    <w:rsid w:val="008F6BCE"/>
    <w:rsid w:val="0090593C"/>
    <w:rsid w:val="00911538"/>
    <w:rsid w:val="00915594"/>
    <w:rsid w:val="00927FE3"/>
    <w:rsid w:val="00934863"/>
    <w:rsid w:val="00940E79"/>
    <w:rsid w:val="00946699"/>
    <w:rsid w:val="00952B14"/>
    <w:rsid w:val="00957E0D"/>
    <w:rsid w:val="00960266"/>
    <w:rsid w:val="00974BC7"/>
    <w:rsid w:val="009903B3"/>
    <w:rsid w:val="00991EB6"/>
    <w:rsid w:val="009C0F7C"/>
    <w:rsid w:val="009C6FD7"/>
    <w:rsid w:val="009D0A45"/>
    <w:rsid w:val="009D0F4F"/>
    <w:rsid w:val="009D13F1"/>
    <w:rsid w:val="009D6FAE"/>
    <w:rsid w:val="009E280F"/>
    <w:rsid w:val="009E79F6"/>
    <w:rsid w:val="00A022C3"/>
    <w:rsid w:val="00A03C27"/>
    <w:rsid w:val="00A11F37"/>
    <w:rsid w:val="00A16570"/>
    <w:rsid w:val="00A17F2A"/>
    <w:rsid w:val="00A24E9A"/>
    <w:rsid w:val="00A2769A"/>
    <w:rsid w:val="00A4314C"/>
    <w:rsid w:val="00A55BF5"/>
    <w:rsid w:val="00A755EC"/>
    <w:rsid w:val="00A9712D"/>
    <w:rsid w:val="00AA53CE"/>
    <w:rsid w:val="00AB523E"/>
    <w:rsid w:val="00AD4D58"/>
    <w:rsid w:val="00AF363F"/>
    <w:rsid w:val="00B10CD1"/>
    <w:rsid w:val="00B11B9C"/>
    <w:rsid w:val="00B12BFA"/>
    <w:rsid w:val="00B133EA"/>
    <w:rsid w:val="00B22C46"/>
    <w:rsid w:val="00B25D40"/>
    <w:rsid w:val="00B332D1"/>
    <w:rsid w:val="00B337C2"/>
    <w:rsid w:val="00B373E0"/>
    <w:rsid w:val="00B43ABA"/>
    <w:rsid w:val="00B46055"/>
    <w:rsid w:val="00B469AD"/>
    <w:rsid w:val="00B475C8"/>
    <w:rsid w:val="00B7776B"/>
    <w:rsid w:val="00B952A7"/>
    <w:rsid w:val="00B95865"/>
    <w:rsid w:val="00B970E1"/>
    <w:rsid w:val="00BA3C32"/>
    <w:rsid w:val="00BA43F4"/>
    <w:rsid w:val="00BB3747"/>
    <w:rsid w:val="00BB7F9A"/>
    <w:rsid w:val="00BD4BB9"/>
    <w:rsid w:val="00BE231E"/>
    <w:rsid w:val="00BF27A5"/>
    <w:rsid w:val="00BF3CC0"/>
    <w:rsid w:val="00BF689B"/>
    <w:rsid w:val="00C040AF"/>
    <w:rsid w:val="00C052B0"/>
    <w:rsid w:val="00C108FA"/>
    <w:rsid w:val="00C34B1C"/>
    <w:rsid w:val="00C41196"/>
    <w:rsid w:val="00C52F5B"/>
    <w:rsid w:val="00C53771"/>
    <w:rsid w:val="00C546C1"/>
    <w:rsid w:val="00C56236"/>
    <w:rsid w:val="00C56305"/>
    <w:rsid w:val="00C56CFA"/>
    <w:rsid w:val="00C56DF8"/>
    <w:rsid w:val="00C81055"/>
    <w:rsid w:val="00C9066C"/>
    <w:rsid w:val="00C97308"/>
    <w:rsid w:val="00CA242D"/>
    <w:rsid w:val="00CA30D1"/>
    <w:rsid w:val="00CA78C0"/>
    <w:rsid w:val="00CB38B0"/>
    <w:rsid w:val="00CC5F1E"/>
    <w:rsid w:val="00CD22A5"/>
    <w:rsid w:val="00CD4111"/>
    <w:rsid w:val="00CD4D63"/>
    <w:rsid w:val="00CE23FD"/>
    <w:rsid w:val="00CE7834"/>
    <w:rsid w:val="00CF4A78"/>
    <w:rsid w:val="00D008F5"/>
    <w:rsid w:val="00D0552D"/>
    <w:rsid w:val="00D13039"/>
    <w:rsid w:val="00D23BB9"/>
    <w:rsid w:val="00D27D7D"/>
    <w:rsid w:val="00D31016"/>
    <w:rsid w:val="00D447D7"/>
    <w:rsid w:val="00D45528"/>
    <w:rsid w:val="00D464D1"/>
    <w:rsid w:val="00D51AAF"/>
    <w:rsid w:val="00D53FD9"/>
    <w:rsid w:val="00D619FC"/>
    <w:rsid w:val="00D61A43"/>
    <w:rsid w:val="00DB1975"/>
    <w:rsid w:val="00DD5E17"/>
    <w:rsid w:val="00E0026F"/>
    <w:rsid w:val="00E069F5"/>
    <w:rsid w:val="00E07F93"/>
    <w:rsid w:val="00E13035"/>
    <w:rsid w:val="00E13636"/>
    <w:rsid w:val="00E15FF2"/>
    <w:rsid w:val="00E2383C"/>
    <w:rsid w:val="00E30122"/>
    <w:rsid w:val="00E3146F"/>
    <w:rsid w:val="00E336D8"/>
    <w:rsid w:val="00E3716B"/>
    <w:rsid w:val="00E54271"/>
    <w:rsid w:val="00E55619"/>
    <w:rsid w:val="00E607CF"/>
    <w:rsid w:val="00E66C04"/>
    <w:rsid w:val="00E66E63"/>
    <w:rsid w:val="00E8512B"/>
    <w:rsid w:val="00E86FC2"/>
    <w:rsid w:val="00EA45FE"/>
    <w:rsid w:val="00EA623C"/>
    <w:rsid w:val="00EA76E6"/>
    <w:rsid w:val="00EB0CE0"/>
    <w:rsid w:val="00EB61E2"/>
    <w:rsid w:val="00EC5563"/>
    <w:rsid w:val="00ED6E8B"/>
    <w:rsid w:val="00ED774B"/>
    <w:rsid w:val="00EE69B4"/>
    <w:rsid w:val="00EE7240"/>
    <w:rsid w:val="00EF40F4"/>
    <w:rsid w:val="00F04F58"/>
    <w:rsid w:val="00F0643B"/>
    <w:rsid w:val="00F22936"/>
    <w:rsid w:val="00F245EF"/>
    <w:rsid w:val="00F32C91"/>
    <w:rsid w:val="00F34633"/>
    <w:rsid w:val="00F426B7"/>
    <w:rsid w:val="00F77070"/>
    <w:rsid w:val="00F86A7B"/>
    <w:rsid w:val="00FA1EA6"/>
    <w:rsid w:val="00FC5003"/>
    <w:rsid w:val="00FC6B1D"/>
    <w:rsid w:val="00FC7670"/>
    <w:rsid w:val="00FE2EBA"/>
    <w:rsid w:val="00FE30FD"/>
    <w:rsid w:val="00FE751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9573"/>
  <w15:chartTrackingRefBased/>
  <w15:docId w15:val="{D70263D1-895B-4009-A915-3325CDBC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93C"/>
    <w:pPr>
      <w:jc w:val="both"/>
    </w:pPr>
    <w:rPr>
      <w:rFonts w:ascii="Verdana" w:hAnsi="Verdana"/>
      <w:sz w:val="18"/>
    </w:rPr>
  </w:style>
  <w:style w:type="paragraph" w:styleId="Ttol1">
    <w:name w:val="heading 1"/>
    <w:basedOn w:val="Normal"/>
    <w:next w:val="Normal"/>
    <w:link w:val="Ttol1Car"/>
    <w:uiPriority w:val="9"/>
    <w:qFormat/>
    <w:rsid w:val="00E0026F"/>
    <w:pPr>
      <w:keepNext/>
      <w:keepLines/>
      <w:numPr>
        <w:numId w:val="4"/>
      </w:numPr>
      <w:spacing w:before="240" w:after="0"/>
      <w:outlineLvl w:val="0"/>
    </w:pPr>
    <w:rPr>
      <w:rFonts w:eastAsiaTheme="majorEastAsia" w:cstheme="majorBidi"/>
      <w:b/>
      <w:color w:val="808080" w:themeColor="background1" w:themeShade="80"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0026F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color w:val="767171" w:themeColor="background2" w:themeShade="80"/>
      <w:sz w:val="20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0026F"/>
    <w:pPr>
      <w:keepNext/>
      <w:keepLines/>
      <w:numPr>
        <w:ilvl w:val="2"/>
        <w:numId w:val="4"/>
      </w:numPr>
      <w:spacing w:before="40" w:after="0"/>
      <w:outlineLvl w:val="2"/>
    </w:pPr>
    <w:rPr>
      <w:rFonts w:eastAsiaTheme="majorEastAsia" w:cstheme="majorBidi"/>
      <w:color w:val="767171" w:themeColor="background2" w:themeShade="80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C052B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  <w:color w:val="767171" w:themeColor="background2" w:themeShade="8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2A4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2A4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2A4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2A4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2A4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3D6B72"/>
    <w:pPr>
      <w:ind w:left="720"/>
      <w:contextualSpacing/>
    </w:pPr>
  </w:style>
  <w:style w:type="table" w:styleId="Taulaambquadrcula">
    <w:name w:val="Table Grid"/>
    <w:basedOn w:val="Taulanormal"/>
    <w:uiPriority w:val="39"/>
    <w:rsid w:val="00B9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4497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4497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4497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4497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4497C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497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97C"/>
    <w:rPr>
      <w:rFonts w:ascii="Segoe UI" w:hAnsi="Segoe UI" w:cs="Segoe UI"/>
      <w:sz w:val="18"/>
      <w:szCs w:val="18"/>
    </w:rPr>
  </w:style>
  <w:style w:type="table" w:styleId="Tauladequadrcula2">
    <w:name w:val="Grid Table 2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3">
    <w:name w:val="Grid Table 5 Dark Accent 3"/>
    <w:basedOn w:val="Taulanormal"/>
    <w:uiPriority w:val="50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Capalera">
    <w:name w:val="header"/>
    <w:basedOn w:val="Normal"/>
    <w:link w:val="Capalera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15594"/>
  </w:style>
  <w:style w:type="paragraph" w:styleId="Peu">
    <w:name w:val="footer"/>
    <w:basedOn w:val="Normal"/>
    <w:link w:val="Peu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15594"/>
  </w:style>
  <w:style w:type="table" w:styleId="Taulaambquadrcula4-mfasi3">
    <w:name w:val="Grid Table 4 Accent 3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2-mfasi3">
    <w:name w:val="Grid Table 2 Accent 3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3-mfasi3">
    <w:name w:val="Grid Table 3 Accent 3"/>
    <w:basedOn w:val="Taulanormal"/>
    <w:uiPriority w:val="48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uladequadrcula4">
    <w:name w:val="Grid Table 4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1clara">
    <w:name w:val="Grid Table 1 Light"/>
    <w:basedOn w:val="Taulanormal"/>
    <w:uiPriority w:val="46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ol1Car">
    <w:name w:val="Títol 1 Car"/>
    <w:basedOn w:val="Tipusdelletraperdefectedelpargraf"/>
    <w:link w:val="Ttol1"/>
    <w:uiPriority w:val="9"/>
    <w:rsid w:val="00E0026F"/>
    <w:rPr>
      <w:rFonts w:ascii="Verdana" w:eastAsiaTheme="majorEastAsia" w:hAnsi="Verdana" w:cstheme="majorBidi"/>
      <w:b/>
      <w:color w:val="808080" w:themeColor="background1" w:themeShade="80"/>
      <w:sz w:val="24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20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18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C052B0"/>
    <w:rPr>
      <w:rFonts w:ascii="Verdana" w:eastAsiaTheme="majorEastAsia" w:hAnsi="Verdana" w:cstheme="majorBidi"/>
      <w:iCs/>
      <w:color w:val="767171" w:themeColor="background2" w:themeShade="80"/>
      <w:sz w:val="18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432A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432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432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432A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432A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A1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F3BA-802A-4398-9F03-401C01D4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 Torres, Naiara</dc:creator>
  <cp:keywords/>
  <dc:description/>
  <cp:lastModifiedBy>Lozano Casademont, Marta</cp:lastModifiedBy>
  <cp:revision>3</cp:revision>
  <dcterms:created xsi:type="dcterms:W3CDTF">2023-01-17T12:53:00Z</dcterms:created>
  <dcterms:modified xsi:type="dcterms:W3CDTF">2023-01-19T11:00:00Z</dcterms:modified>
</cp:coreProperties>
</file>