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4A1" w:rsidRDefault="001824A1"/>
    <w:p w:rsidR="001824A1" w:rsidRDefault="001824A1"/>
    <w:tbl>
      <w:tblPr>
        <w:tblStyle w:val="TableNormal"/>
        <w:tblW w:w="9498" w:type="dxa"/>
        <w:tblInd w:w="1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"/>
        <w:gridCol w:w="4111"/>
        <w:gridCol w:w="2657"/>
        <w:gridCol w:w="2552"/>
        <w:gridCol w:w="106"/>
        <w:gridCol w:w="36"/>
      </w:tblGrid>
      <w:tr w:rsidR="001824A1" w:rsidTr="007B07B4">
        <w:trPr>
          <w:gridAfter w:val="1"/>
          <w:wAfter w:w="36" w:type="dxa"/>
          <w:trHeight w:val="1328"/>
        </w:trPr>
        <w:tc>
          <w:tcPr>
            <w:tcW w:w="9462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24A1" w:rsidRDefault="007C4DCF" w:rsidP="00EF45AA">
            <w:pPr>
              <w:ind w:left="-79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Projecte d’activitat: Subvencions per a projectes culturals que facin servir tecnologia immersiva (CLT502) </w:t>
            </w:r>
          </w:p>
          <w:p w:rsidR="001824A1" w:rsidRDefault="001824A1">
            <w:pPr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1824A1" w:rsidRDefault="007C4DCF" w:rsidP="00EF45AA">
            <w:pPr>
              <w:ind w:left="-79"/>
              <w:jc w:val="both"/>
            </w:pPr>
            <w:r>
              <w:rPr>
                <w:rFonts w:ascii="Arial" w:hAnsi="Arial"/>
                <w:b/>
                <w:bCs/>
              </w:rPr>
              <w:t>MODALITAT C) Suport per a la implantació, millora o actualització d’equipament tecnològic per a sales immersives</w:t>
            </w:r>
          </w:p>
        </w:tc>
      </w:tr>
      <w:tr w:rsidR="001824A1" w:rsidTr="007B07B4">
        <w:trPr>
          <w:gridAfter w:val="1"/>
          <w:wAfter w:w="36" w:type="dxa"/>
          <w:trHeight w:val="463"/>
        </w:trPr>
        <w:tc>
          <w:tcPr>
            <w:tcW w:w="9462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24A1" w:rsidRDefault="001824A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824A1" w:rsidRDefault="007C4DCF" w:rsidP="00EF45AA">
            <w:pPr>
              <w:ind w:left="-79"/>
              <w:jc w:val="both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Dades d’identificació i descripció del projecte</w:t>
            </w:r>
          </w:p>
        </w:tc>
      </w:tr>
      <w:tr w:rsidR="007B07B4" w:rsidRPr="007B07B4" w:rsidTr="007B07B4">
        <w:trPr>
          <w:gridBefore w:val="1"/>
          <w:gridAfter w:val="2"/>
          <w:wBefore w:w="36" w:type="dxa"/>
          <w:wAfter w:w="142" w:type="dxa"/>
          <w:trHeight w:val="460"/>
        </w:trPr>
        <w:tc>
          <w:tcPr>
            <w:tcW w:w="676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24A1" w:rsidRPr="007B07B4" w:rsidRDefault="007C4DCF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Nom del sol·licitant</w:t>
            </w:r>
          </w:p>
          <w:p w:rsidR="001824A1" w:rsidRPr="007B07B4" w:rsidRDefault="00A847CB" w:rsidP="0089385D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bookmarkStart w:id="0" w:name="_GoBack"/>
            <w:r w:rsidR="0089385D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89385D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89385D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89385D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="0089385D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bookmarkEnd w:id="0"/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7C4DCF"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     </w:t>
            </w:r>
          </w:p>
        </w:tc>
        <w:tc>
          <w:tcPr>
            <w:tcW w:w="255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1824A1" w:rsidRPr="007B07B4" w:rsidRDefault="007C4DCF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NIF</w:t>
            </w:r>
          </w:p>
          <w:p w:rsidR="001824A1" w:rsidRPr="007B07B4" w:rsidRDefault="00A847CB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7C4DCF"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     </w:t>
            </w:r>
          </w:p>
        </w:tc>
      </w:tr>
      <w:tr w:rsidR="001824A1" w:rsidTr="007B07B4">
        <w:trPr>
          <w:gridBefore w:val="1"/>
          <w:wBefore w:w="36" w:type="dxa"/>
          <w:trHeight w:val="450"/>
        </w:trPr>
        <w:tc>
          <w:tcPr>
            <w:tcW w:w="94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4A1" w:rsidRPr="007B07B4" w:rsidRDefault="007C4DCF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Nom del projecte, del centre on està ubicat l'espai immersiu o nom de l'espai immersiu</w:t>
            </w:r>
          </w:p>
          <w:p w:rsidR="001824A1" w:rsidRPr="007B07B4" w:rsidRDefault="00A847CB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7C4DCF"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     </w:t>
            </w:r>
          </w:p>
        </w:tc>
      </w:tr>
      <w:tr w:rsidR="001824A1" w:rsidTr="007B07B4">
        <w:trPr>
          <w:gridBefore w:val="1"/>
          <w:wBefore w:w="36" w:type="dxa"/>
          <w:trHeight w:val="470"/>
        </w:trPr>
        <w:tc>
          <w:tcPr>
            <w:tcW w:w="946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4A1" w:rsidRPr="007B07B4" w:rsidRDefault="007C4DCF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Adreça de l'espai immersiu</w:t>
            </w:r>
          </w:p>
          <w:p w:rsidR="001824A1" w:rsidRPr="007B07B4" w:rsidRDefault="00A847CB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7C4DCF"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     </w:t>
            </w:r>
          </w:p>
        </w:tc>
      </w:tr>
      <w:tr w:rsidR="00A847CB" w:rsidTr="007B07B4">
        <w:trPr>
          <w:gridBefore w:val="1"/>
          <w:wBefore w:w="36" w:type="dxa"/>
          <w:trHeight w:val="460"/>
        </w:trPr>
        <w:tc>
          <w:tcPr>
            <w:tcW w:w="6768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847CB" w:rsidRPr="007B07B4" w:rsidRDefault="00A847CB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Municipi</w:t>
            </w:r>
          </w:p>
          <w:p w:rsidR="00A847CB" w:rsidRPr="007B07B4" w:rsidRDefault="00A847CB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     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A847CB" w:rsidRPr="007B07B4" w:rsidRDefault="00A847CB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Nombre d'habitants del municipi 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     </w:t>
            </w:r>
          </w:p>
        </w:tc>
      </w:tr>
      <w:tr w:rsidR="001824A1" w:rsidTr="007B07B4">
        <w:trPr>
          <w:gridBefore w:val="1"/>
          <w:wBefore w:w="36" w:type="dxa"/>
          <w:trHeight w:val="470"/>
        </w:trPr>
        <w:tc>
          <w:tcPr>
            <w:tcW w:w="94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4A1" w:rsidRPr="007B07B4" w:rsidRDefault="007C4DCF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Descripció de la proposta cultural per a l'equipament immersiu (4.000 caràcters màxim)</w:t>
            </w:r>
          </w:p>
          <w:p w:rsidR="001824A1" w:rsidRPr="007B07B4" w:rsidRDefault="00A847CB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0"/>
                  </w:textInput>
                </w:ffData>
              </w:fldCha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7C4DCF"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     </w:t>
            </w:r>
          </w:p>
        </w:tc>
      </w:tr>
      <w:tr w:rsidR="001824A1" w:rsidTr="007B07B4">
        <w:trPr>
          <w:gridBefore w:val="1"/>
          <w:wBefore w:w="36" w:type="dxa"/>
          <w:trHeight w:val="385"/>
        </w:trPr>
        <w:tc>
          <w:tcPr>
            <w:tcW w:w="94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4A1" w:rsidRPr="007B07B4" w:rsidRDefault="007C4DCF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La persona responsable de la programació de l’equipament és una dona? </w:t>
            </w:r>
          </w:p>
          <w:p w:rsidR="001824A1" w:rsidRPr="007B07B4" w:rsidRDefault="00A847CB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Verific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EF45AA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EF45AA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Sí    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Verifica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EF45AA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EF45AA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No</w:t>
            </w:r>
          </w:p>
        </w:tc>
      </w:tr>
      <w:tr w:rsidR="001824A1" w:rsidTr="007B07B4">
        <w:trPr>
          <w:gridBefore w:val="1"/>
          <w:wBefore w:w="36" w:type="dxa"/>
          <w:trHeight w:val="565"/>
        </w:trPr>
        <w:tc>
          <w:tcPr>
            <w:tcW w:w="94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4A1" w:rsidRPr="007B07B4" w:rsidRDefault="007C4DCF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Experiència de la persona o entitat sol·licitant en el desenvolupament de propostes, espais i programes innovadors (2.000 caràcters màxim)</w:t>
            </w:r>
          </w:p>
          <w:p w:rsidR="001824A1" w:rsidRPr="007B07B4" w:rsidRDefault="00A847CB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FORMTEXT </w:instrTex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 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</w:p>
        </w:tc>
      </w:tr>
      <w:tr w:rsidR="001824A1" w:rsidTr="007B07B4">
        <w:trPr>
          <w:gridBefore w:val="1"/>
          <w:wBefore w:w="36" w:type="dxa"/>
          <w:trHeight w:val="565"/>
        </w:trPr>
        <w:tc>
          <w:tcPr>
            <w:tcW w:w="94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4A1" w:rsidRPr="007B07B4" w:rsidRDefault="007C4DCF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Es disposa d’un pla d’actuació amb accions de l’activitat que contribueixin a la consecució dels objectius de desenvolupament sostenible de l’Agenda 2030  </w:t>
            </w:r>
          </w:p>
          <w:p w:rsidR="001824A1" w:rsidRPr="007B07B4" w:rsidRDefault="00A847CB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Verific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EF45AA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EF45AA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Sí    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Verifica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EF45AA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EF45AA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No</w:t>
            </w:r>
          </w:p>
        </w:tc>
      </w:tr>
      <w:tr w:rsidR="001824A1" w:rsidTr="007B07B4">
        <w:trPr>
          <w:gridBefore w:val="1"/>
          <w:wBefore w:w="36" w:type="dxa"/>
          <w:trHeight w:val="190"/>
        </w:trPr>
        <w:tc>
          <w:tcPr>
            <w:tcW w:w="9462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4A1" w:rsidRPr="007B07B4" w:rsidRDefault="007C4DCF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>Ús del català i/o occità-aranès en la programació de l'equipament:</w:t>
            </w:r>
          </w:p>
        </w:tc>
      </w:tr>
      <w:tr w:rsidR="001824A1" w:rsidTr="007B07B4">
        <w:trPr>
          <w:gridBefore w:val="1"/>
          <w:wBefore w:w="36" w:type="dxa"/>
          <w:trHeight w:val="190"/>
        </w:trPr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4A1" w:rsidRPr="007B07B4" w:rsidRDefault="007C4DCF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lastRenderedPageBreak/>
              <w:t>Exclusivament o majoritàriament en català o occità</w:t>
            </w:r>
          </w:p>
        </w:tc>
        <w:tc>
          <w:tcPr>
            <w:tcW w:w="535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4A1" w:rsidRPr="007B07B4" w:rsidRDefault="00A847CB" w:rsidP="007B07B4">
            <w:pPr>
              <w:ind w:left="-74"/>
              <w:jc w:val="both"/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Verific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EF45AA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EF45AA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Sí    </w:t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Verifica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EF45AA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</w:r>
            <w:r w:rsidR="00EF45AA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7B07B4">
              <w:rPr>
                <w:rFonts w:ascii="Arial" w:eastAsia="Times New Roman" w:hAnsi="Arial" w:cs="Arial"/>
                <w:color w:val="auto"/>
                <w:sz w:val="16"/>
                <w:szCs w:val="20"/>
                <w:bdr w:val="none" w:sz="0" w:space="0" w:color="auto"/>
                <w14:textOutline w14:w="0" w14:cap="rnd" w14:cmpd="sng" w14:algn="ctr">
                  <w14:noFill/>
                  <w14:prstDash w14:val="solid"/>
                  <w14:bevel/>
                </w14:textOutline>
              </w:rPr>
              <w:t xml:space="preserve"> No</w:t>
            </w:r>
          </w:p>
        </w:tc>
      </w:tr>
      <w:tr w:rsidR="001824A1" w:rsidTr="007B07B4">
        <w:trPr>
          <w:gridBefore w:val="1"/>
          <w:wBefore w:w="36" w:type="dxa"/>
          <w:trHeight w:val="924"/>
        </w:trPr>
        <w:tc>
          <w:tcPr>
            <w:tcW w:w="946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4A1" w:rsidRDefault="001824A1">
            <w:pPr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1824A1" w:rsidRDefault="007C4DCF">
            <w:pPr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L’extensió dels camps de text és il·limitada</w:t>
            </w:r>
            <w:r w:rsidR="00EF45AA">
              <w:rPr>
                <w:rFonts w:ascii="Arial" w:hAnsi="Arial"/>
                <w:b/>
                <w:bCs/>
                <w:sz w:val="16"/>
                <w:szCs w:val="16"/>
              </w:rPr>
              <w:t xml:space="preserve"> si no s’indica el contrari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.</w:t>
            </w:r>
          </w:p>
          <w:p w:rsidR="001824A1" w:rsidRDefault="001824A1">
            <w:pPr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1824A1" w:rsidRDefault="001824A1">
            <w:pPr>
              <w:jc w:val="bot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:rsidR="001824A1" w:rsidRDefault="007C4DCF">
            <w:pPr>
              <w:jc w:val="both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Documentació complementària per valorar el projecte</w:t>
            </w:r>
          </w:p>
        </w:tc>
      </w:tr>
      <w:tr w:rsidR="001824A1" w:rsidTr="007B07B4">
        <w:trPr>
          <w:gridBefore w:val="1"/>
          <w:wBefore w:w="36" w:type="dxa"/>
          <w:trHeight w:val="1435"/>
        </w:trPr>
        <w:tc>
          <w:tcPr>
            <w:tcW w:w="9462" w:type="dxa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4A1" w:rsidRPr="00A847CB" w:rsidRDefault="007C4DCF" w:rsidP="007B07B4">
            <w:pPr>
              <w:spacing w:before="20" w:after="20"/>
              <w:rPr>
                <w:rFonts w:ascii="Arial" w:eastAsia="Arial" w:hAnsi="Arial" w:cs="Arial"/>
                <w:color w:val="auto"/>
                <w:sz w:val="16"/>
                <w:szCs w:val="16"/>
                <w:u w:color="00B050"/>
              </w:rPr>
            </w:pPr>
            <w:r w:rsidRPr="00A847CB">
              <w:rPr>
                <w:rFonts w:ascii="Arial" w:hAnsi="Arial"/>
                <w:color w:val="auto"/>
                <w:sz w:val="16"/>
                <w:szCs w:val="16"/>
                <w:u w:color="00B050"/>
              </w:rPr>
              <w:t xml:space="preserve">A més a més d’aquest model de projecte, es recomana que ens feu arribar documentació per valorar la qualitat del vostre projecte, com ara una presentació, </w:t>
            </w:r>
            <w:r w:rsidRPr="00A847CB">
              <w:rPr>
                <w:rFonts w:ascii="Arial" w:hAnsi="Arial"/>
                <w:i/>
                <w:iCs/>
                <w:color w:val="auto"/>
                <w:sz w:val="16"/>
                <w:szCs w:val="16"/>
                <w:u w:color="00B050"/>
              </w:rPr>
              <w:t>business plan</w:t>
            </w:r>
            <w:r w:rsidRPr="00A847CB">
              <w:rPr>
                <w:rFonts w:ascii="Arial" w:hAnsi="Arial"/>
                <w:color w:val="auto"/>
                <w:sz w:val="16"/>
                <w:szCs w:val="16"/>
                <w:u w:color="00B050"/>
              </w:rPr>
              <w:t>, prototips, maquetes</w:t>
            </w:r>
            <w:r w:rsidRPr="00A847CB">
              <w:rPr>
                <w:rFonts w:ascii="Arial" w:hAnsi="Arial"/>
                <w:color w:val="auto"/>
                <w:sz w:val="16"/>
                <w:szCs w:val="16"/>
                <w:u w:color="00B050"/>
                <w:lang w:val="es-ES_tradnl"/>
              </w:rPr>
              <w:t xml:space="preserve"> i/o</w:t>
            </w:r>
            <w:r w:rsidRPr="00A847CB">
              <w:rPr>
                <w:rFonts w:ascii="Arial" w:hAnsi="Arial"/>
                <w:color w:val="auto"/>
                <w:sz w:val="16"/>
                <w:szCs w:val="16"/>
                <w:u w:color="00B050"/>
              </w:rPr>
              <w:t xml:space="preserve"> material audiovisual </w:t>
            </w:r>
            <w:r w:rsidRPr="00A847CB">
              <w:rPr>
                <w:rFonts w:ascii="Arial" w:hAnsi="Arial"/>
                <w:color w:val="auto"/>
                <w:sz w:val="16"/>
                <w:szCs w:val="16"/>
                <w:u w:color="00B050"/>
                <w:lang w:val="es-ES_tradnl"/>
              </w:rPr>
              <w:t>sobre l'espai immersiu objecte de la subvenció</w:t>
            </w:r>
            <w:r w:rsidRPr="00A847CB">
              <w:rPr>
                <w:rFonts w:ascii="Arial" w:hAnsi="Arial"/>
                <w:color w:val="auto"/>
                <w:sz w:val="16"/>
                <w:szCs w:val="16"/>
                <w:u w:color="00B050"/>
              </w:rPr>
              <w:t>.</w:t>
            </w:r>
          </w:p>
          <w:p w:rsidR="001824A1" w:rsidRPr="00A847CB" w:rsidRDefault="007C4DCF">
            <w:pPr>
              <w:spacing w:before="20" w:after="20"/>
              <w:jc w:val="both"/>
              <w:rPr>
                <w:rFonts w:ascii="Arial" w:eastAsia="Arial" w:hAnsi="Arial" w:cs="Arial"/>
                <w:color w:val="auto"/>
                <w:sz w:val="16"/>
                <w:szCs w:val="16"/>
                <w:u w:color="00B050"/>
              </w:rPr>
            </w:pPr>
            <w:r w:rsidRPr="00A847CB">
              <w:rPr>
                <w:rFonts w:ascii="Arial" w:hAnsi="Arial"/>
                <w:color w:val="auto"/>
                <w:sz w:val="16"/>
                <w:szCs w:val="16"/>
                <w:u w:color="00B050"/>
              </w:rPr>
              <w:t>Si teniu un enllaç a un web on poder-nos descarregar aquesta documentació inseriu-lo a continuació:</w:t>
            </w:r>
          </w:p>
          <w:p w:rsidR="001824A1" w:rsidRPr="00A847CB" w:rsidRDefault="007B07B4">
            <w:pPr>
              <w:spacing w:before="20" w:after="20"/>
              <w:jc w:val="both"/>
              <w:rPr>
                <w:rFonts w:ascii="Arial" w:eastAsia="Arial" w:hAnsi="Arial" w:cs="Arial"/>
                <w:color w:val="auto"/>
                <w:sz w:val="16"/>
                <w:szCs w:val="16"/>
                <w:u w:color="00B050"/>
              </w:rPr>
            </w:pPr>
            <w:r w:rsidRPr="002A66EF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66EF">
              <w:rPr>
                <w:rFonts w:cs="Arial"/>
                <w:sz w:val="20"/>
              </w:rPr>
              <w:instrText xml:space="preserve"> FORMTEXT </w:instrText>
            </w:r>
            <w:r w:rsidRPr="002A66EF">
              <w:rPr>
                <w:rFonts w:cs="Arial"/>
                <w:sz w:val="20"/>
              </w:rPr>
            </w:r>
            <w:r w:rsidRPr="002A66EF">
              <w:rPr>
                <w:rFonts w:cs="Arial"/>
                <w:sz w:val="20"/>
              </w:rPr>
              <w:fldChar w:fldCharType="separate"/>
            </w:r>
            <w:r w:rsidRPr="002A66EF">
              <w:rPr>
                <w:rFonts w:cs="Arial"/>
                <w:noProof/>
                <w:sz w:val="20"/>
              </w:rPr>
              <w:t> </w:t>
            </w:r>
            <w:r w:rsidRPr="002A66EF">
              <w:rPr>
                <w:rFonts w:cs="Arial"/>
                <w:noProof/>
                <w:sz w:val="20"/>
              </w:rPr>
              <w:t> </w:t>
            </w:r>
            <w:r w:rsidRPr="002A66EF">
              <w:rPr>
                <w:rFonts w:cs="Arial"/>
                <w:noProof/>
                <w:sz w:val="20"/>
              </w:rPr>
              <w:t> </w:t>
            </w:r>
            <w:r w:rsidRPr="002A66EF">
              <w:rPr>
                <w:rFonts w:cs="Arial"/>
                <w:noProof/>
                <w:sz w:val="20"/>
              </w:rPr>
              <w:t> </w:t>
            </w:r>
            <w:r w:rsidRPr="002A66EF">
              <w:rPr>
                <w:rFonts w:cs="Arial"/>
                <w:noProof/>
                <w:sz w:val="20"/>
              </w:rPr>
              <w:t> </w:t>
            </w:r>
            <w:r w:rsidRPr="002A66EF">
              <w:rPr>
                <w:rFonts w:cs="Arial"/>
                <w:sz w:val="20"/>
              </w:rPr>
              <w:fldChar w:fldCharType="end"/>
            </w:r>
          </w:p>
          <w:p w:rsidR="001824A1" w:rsidRDefault="00EF45AA">
            <w:pPr>
              <w:spacing w:before="20" w:after="20"/>
              <w:jc w:val="both"/>
            </w:pPr>
            <w:r w:rsidRPr="00807569">
              <w:rPr>
                <w:rFonts w:ascii="Arial" w:hAnsi="Arial"/>
                <w:sz w:val="16"/>
                <w:szCs w:val="16"/>
                <w:u w:color="00B050"/>
              </w:rPr>
              <w:t xml:space="preserve">Si ho preferiu, us podem obrir un requeriment perquè envieu aquesta documentació a través de la vostra </w:t>
            </w:r>
            <w:hyperlink r:id="rId6" w:anchor="/consulta;jsessionid=5W0gKCeSc70114PcJSYIArT5QWAuxLajkpgp9I-iEFTTF4-Ap_St!1630467525" w:history="1">
              <w:r w:rsidRPr="00807569">
                <w:rPr>
                  <w:rStyle w:val="Hyperlink0"/>
                  <w:rFonts w:ascii="Arial" w:hAnsi="Arial"/>
                  <w:sz w:val="16"/>
                  <w:szCs w:val="16"/>
                </w:rPr>
                <w:t>Àrea privada</w:t>
              </w:r>
            </w:hyperlink>
            <w:r w:rsidRPr="00807569">
              <w:rPr>
                <w:rStyle w:val="Cap"/>
                <w:rFonts w:ascii="Arial" w:hAnsi="Arial"/>
                <w:sz w:val="16"/>
                <w:szCs w:val="16"/>
                <w:u w:color="00B050"/>
              </w:rPr>
              <w:t xml:space="preserve">. Per obrir-vos un requeriment heu de contactar amb </w:t>
            </w:r>
            <w:hyperlink r:id="rId7" w:history="1">
              <w:r w:rsidRPr="00807569">
                <w:rPr>
                  <w:rStyle w:val="Hyperlink0"/>
                  <w:rFonts w:ascii="Arial" w:hAnsi="Arial"/>
                  <w:sz w:val="16"/>
                  <w:szCs w:val="16"/>
                </w:rPr>
                <w:t>saragutierrez@gencat.cat</w:t>
              </w:r>
            </w:hyperlink>
            <w:r>
              <w:rPr>
                <w:rStyle w:val="Cap"/>
                <w:rFonts w:ascii="Arial" w:hAnsi="Arial"/>
                <w:color w:val="00B050"/>
                <w:sz w:val="16"/>
                <w:szCs w:val="16"/>
                <w:u w:color="00B050"/>
              </w:rPr>
              <w:t xml:space="preserve"> </w:t>
            </w:r>
            <w:r w:rsidRPr="00807569">
              <w:rPr>
                <w:rStyle w:val="Cap"/>
                <w:rFonts w:ascii="Arial" w:hAnsi="Arial"/>
                <w:sz w:val="16"/>
                <w:szCs w:val="16"/>
                <w:u w:color="00B050"/>
              </w:rPr>
              <w:t>un cop hàgiu presentat la sol·licitud</w:t>
            </w:r>
            <w:r>
              <w:rPr>
                <w:rStyle w:val="Cap"/>
                <w:rFonts w:ascii="Arial" w:hAnsi="Arial"/>
                <w:sz w:val="16"/>
                <w:szCs w:val="16"/>
                <w:u w:color="00B050"/>
              </w:rPr>
              <w:t>. Hi podreu accedir amb el codi de tràmit que trobareu a l’acusament de rebuda i el DNI o NIF de la persona o entitat sol·licitant.</w:t>
            </w:r>
          </w:p>
        </w:tc>
      </w:tr>
    </w:tbl>
    <w:p w:rsidR="001824A1" w:rsidRDefault="001824A1">
      <w:pPr>
        <w:widowControl w:val="0"/>
        <w:ind w:left="70" w:hanging="70"/>
      </w:pPr>
    </w:p>
    <w:p w:rsidR="001824A1" w:rsidRDefault="001824A1">
      <w:pPr>
        <w:jc w:val="both"/>
      </w:pPr>
    </w:p>
    <w:sectPr w:rsidR="001824A1">
      <w:headerReference w:type="default" r:id="rId8"/>
      <w:footerReference w:type="default" r:id="rId9"/>
      <w:pgSz w:w="11900" w:h="16840"/>
      <w:pgMar w:top="1701" w:right="566" w:bottom="1418" w:left="1701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CF" w:rsidRDefault="007C4DCF">
      <w:r>
        <w:separator/>
      </w:r>
    </w:p>
  </w:endnote>
  <w:endnote w:type="continuationSeparator" w:id="0">
    <w:p w:rsidR="007C4DCF" w:rsidRDefault="007C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">
    <w:panose1 w:val="02070409020205020404"/>
    <w:charset w:val="00"/>
    <w:family w:val="roman"/>
    <w:notTrueType/>
    <w:pitch w:val="default"/>
  </w:font>
  <w:font w:name="Helvetica Light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A0000067" w:usb1="00000000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A1" w:rsidRDefault="007C4DCF">
    <w:pPr>
      <w:pStyle w:val="Peu"/>
      <w:pBdr>
        <w:top w:val="single" w:sz="12" w:space="0" w:color="000000"/>
      </w:pBdr>
      <w:rPr>
        <w:rFonts w:ascii="Arial" w:eastAsia="Arial" w:hAnsi="Arial" w:cs="Arial"/>
      </w:rPr>
    </w:pPr>
    <w:r>
      <w:rPr>
        <w:rFonts w:ascii="Arial" w:hAnsi="Arial"/>
      </w:rPr>
      <w:t>Portal de Santa Madrona, 6-8</w:t>
    </w:r>
  </w:p>
  <w:p w:rsidR="001824A1" w:rsidRDefault="007C4DCF">
    <w:pPr>
      <w:pStyle w:val="Peu"/>
      <w:rPr>
        <w:rFonts w:ascii="Arial" w:eastAsia="Arial" w:hAnsi="Arial" w:cs="Arial"/>
      </w:rPr>
    </w:pPr>
    <w:r>
      <w:rPr>
        <w:rFonts w:ascii="Arial" w:hAnsi="Arial"/>
        <w:lang w:val="es-ES_tradnl"/>
      </w:rPr>
      <w:t>08001 Barcelona</w:t>
    </w:r>
  </w:p>
  <w:p w:rsidR="001824A1" w:rsidRDefault="007C4DCF">
    <w:pPr>
      <w:pStyle w:val="Peu"/>
    </w:pPr>
    <w:r>
      <w:rPr>
        <w:rFonts w:ascii="Arial" w:hAnsi="Arial"/>
      </w:rPr>
      <w:t>Tel</w:t>
    </w:r>
    <w:r>
      <w:rPr>
        <w:rFonts w:ascii="Arial" w:hAnsi="Arial"/>
        <w:lang w:val="it-IT"/>
      </w:rPr>
      <w:t>è</w:t>
    </w:r>
    <w:r>
      <w:rPr>
        <w:rFonts w:ascii="Arial" w:hAnsi="Arial"/>
      </w:rPr>
      <w:t>fon 933 162 847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CF" w:rsidRDefault="007C4DCF">
      <w:r>
        <w:separator/>
      </w:r>
    </w:p>
  </w:footnote>
  <w:footnote w:type="continuationSeparator" w:id="0">
    <w:p w:rsidR="007C4DCF" w:rsidRDefault="007C4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4A1" w:rsidRDefault="007C4DCF">
    <w:pPr>
      <w:pStyle w:val="Capalera"/>
      <w:rPr>
        <w:rFonts w:ascii="Arial" w:eastAsia="Arial" w:hAnsi="Arial" w:cs="Arial"/>
      </w:rPr>
    </w:pPr>
    <w:r>
      <w:rPr>
        <w:noProof/>
        <w:sz w:val="16"/>
        <w:szCs w:val="16"/>
        <w:lang w:val="ca-ES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-45719</wp:posOffset>
              </wp:positionH>
              <wp:positionV relativeFrom="page">
                <wp:posOffset>4334510</wp:posOffset>
              </wp:positionV>
              <wp:extent cx="1280161" cy="457200"/>
              <wp:effectExtent l="0" t="0" r="0" b="0"/>
              <wp:wrapNone/>
              <wp:docPr id="1073741825" name="officeArt object" descr="K537-V03-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1280161" cy="4572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824A1" w:rsidRDefault="00EF45AA">
                          <w:pPr>
                            <w:jc w:val="center"/>
                          </w:pPr>
                          <w:r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CU00292-</w:t>
                          </w:r>
                          <w:r w:rsidR="007C4DCF">
                            <w:rPr>
                              <w:rFonts w:ascii="Arial" w:hAnsi="Arial"/>
                              <w:sz w:val="16"/>
                              <w:szCs w:val="16"/>
                            </w:rPr>
                            <w:t>V03-22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K537-V03-22" style="position:absolute;left:0;text-align:left;margin-left:-3.6pt;margin-top:341.3pt;width:100.8pt;height:36pt;rotation:-90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" filled="f" stroked="f" strokeweight="1pt">
              <v:stroke miterlimit="4"/>
              <v:textbox inset="1.27mm,1.27mm,1.27mm,1.27mm">
                <w:txbxContent>
                  <w:p w:rsidR="001824A1" w:rsidRDefault="00EF45AA">
                    <w:pPr>
                      <w:jc w:val="center"/>
                    </w:pPr>
                    <w:r>
                      <w:rPr>
                        <w:rFonts w:ascii="Arial" w:hAnsi="Arial"/>
                        <w:sz w:val="16"/>
                        <w:szCs w:val="16"/>
                      </w:rPr>
                      <w:t>CU00292-</w:t>
                    </w:r>
                    <w:r w:rsidR="007C4DCF">
                      <w:rPr>
                        <w:rFonts w:ascii="Arial" w:hAnsi="Arial"/>
                        <w:sz w:val="16"/>
                        <w:szCs w:val="16"/>
                      </w:rPr>
                      <w:t>V03-22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6"/>
        <w:szCs w:val="16"/>
        <w:lang w:val="ca-ES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731520</wp:posOffset>
          </wp:positionH>
          <wp:positionV relativeFrom="page">
            <wp:posOffset>363854</wp:posOffset>
          </wp:positionV>
          <wp:extent cx="288291" cy="331471"/>
          <wp:effectExtent l="0" t="0" r="0" b="0"/>
          <wp:wrapNone/>
          <wp:docPr id="1073741826" name="officeArt object" descr="Imat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tge" descr="Imat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291" cy="33147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Arial" w:hAnsi="Arial"/>
      </w:rPr>
      <w:t>Generalitat de Catalunya</w:t>
    </w:r>
  </w:p>
  <w:p w:rsidR="001824A1" w:rsidRDefault="007C4DCF">
    <w:pPr>
      <w:pStyle w:val="Capalera"/>
      <w:rPr>
        <w:rFonts w:ascii="Arial" w:eastAsia="Arial" w:hAnsi="Arial" w:cs="Arial"/>
      </w:rPr>
    </w:pPr>
    <w:r>
      <w:rPr>
        <w:rFonts w:ascii="Arial" w:hAnsi="Arial"/>
      </w:rPr>
      <w:t>Departament de Cultura</w:t>
    </w:r>
  </w:p>
  <w:p w:rsidR="001824A1" w:rsidRDefault="007C4DCF">
    <w:pPr>
      <w:pStyle w:val="Capalera"/>
      <w:spacing w:before="40"/>
      <w:rPr>
        <w:rFonts w:ascii="Arial" w:eastAsia="Arial" w:hAnsi="Arial" w:cs="Arial"/>
        <w:b/>
        <w:bCs/>
      </w:rPr>
    </w:pPr>
    <w:r>
      <w:rPr>
        <w:rFonts w:ascii="Arial" w:hAnsi="Arial"/>
        <w:b/>
        <w:bCs/>
        <w:lang w:val="pt-PT"/>
      </w:rPr>
      <w:t xml:space="preserve">Oficina de Suport </w:t>
    </w:r>
  </w:p>
  <w:p w:rsidR="001824A1" w:rsidRDefault="007C4DCF">
    <w:pPr>
      <w:rPr>
        <w:rFonts w:ascii="Helvetica Light*" w:eastAsia="Helvetica Light*" w:hAnsi="Helvetica Light*" w:cs="Helvetica Light*"/>
        <w:sz w:val="16"/>
        <w:szCs w:val="16"/>
      </w:rPr>
    </w:pPr>
    <w:r>
      <w:rPr>
        <w:rFonts w:ascii="Arial" w:hAnsi="Arial"/>
        <w:b/>
        <w:bCs/>
        <w:sz w:val="24"/>
        <w:szCs w:val="24"/>
      </w:rPr>
      <w:t>a la Iniciativa Cultural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</w:t>
    </w:r>
    <w:r w:rsidR="00EF45AA">
      <w:rPr>
        <w:rFonts w:ascii="Arial" w:hAnsi="Arial"/>
        <w:sz w:val="16"/>
        <w:szCs w:val="16"/>
      </w:rPr>
      <w:t>CU00292</w:t>
    </w:r>
    <w:r>
      <w:rPr>
        <w:rFonts w:ascii="Arial" w:hAnsi="Arial"/>
        <w:sz w:val="16"/>
        <w:szCs w:val="16"/>
      </w:rPr>
      <w:t>/ U10 N-</w:t>
    </w:r>
  </w:p>
  <w:p w:rsidR="001824A1" w:rsidRDefault="001824A1">
    <w:pPr>
      <w:pStyle w:val="Capalera"/>
      <w:tabs>
        <w:tab w:val="clear" w:pos="4252"/>
        <w:tab w:val="clear" w:pos="8504"/>
        <w:tab w:val="left" w:pos="325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zuxVk0Az85XKYMTD8w1jUu2AcgGFxjS563L8nUT41KBxyU+eZzUT63koTPcutaySfOKjHyw98B+akis2lqmbg==" w:salt="nBDpOOE5i29Tsjh5l7wInA==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A1"/>
    <w:rsid w:val="001824A1"/>
    <w:rsid w:val="002A0492"/>
    <w:rsid w:val="007B07B4"/>
    <w:rsid w:val="007C4DCF"/>
    <w:rsid w:val="0089385D"/>
    <w:rsid w:val="00A847CB"/>
    <w:rsid w:val="00B643B1"/>
    <w:rsid w:val="00E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0A882"/>
  <w15:docId w15:val="{595D28B0-2EDC-4F48-8D8C-AB97EF11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Courier" w:hAnsi="Courier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palera">
    <w:name w:val="header"/>
    <w:pPr>
      <w:tabs>
        <w:tab w:val="center" w:pos="4252"/>
        <w:tab w:val="right" w:pos="8504"/>
      </w:tabs>
      <w:jc w:val="both"/>
    </w:pPr>
    <w:rPr>
      <w:rFonts w:ascii="Helvetica Light*" w:eastAsia="Helvetica Light*" w:hAnsi="Helvetica Light*" w:cs="Helvetica Light*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Peu">
    <w:name w:val="footer"/>
    <w:pPr>
      <w:tabs>
        <w:tab w:val="center" w:pos="4252"/>
        <w:tab w:val="right" w:pos="8504"/>
      </w:tabs>
      <w:spacing w:line="160" w:lineRule="exact"/>
    </w:pPr>
    <w:rPr>
      <w:rFonts w:ascii="Helvetica Light*" w:eastAsia="Helvetica Light*" w:hAnsi="Helvetica Light*" w:cs="Helvetica Light*"/>
      <w:color w:val="000000"/>
      <w:sz w:val="16"/>
      <w:szCs w:val="16"/>
      <w:u w:color="000000"/>
      <w:lang w:val="pt-PT"/>
    </w:rPr>
  </w:style>
  <w:style w:type="character" w:customStyle="1" w:styleId="Cap">
    <w:name w:val="Cap"/>
  </w:style>
  <w:style w:type="character" w:customStyle="1" w:styleId="Hyperlink0">
    <w:name w:val="Hyperlink.0"/>
    <w:basedOn w:val="Cap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ragutierrez@gencat.c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vt.gencat.cat/carpetaciutadana360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Navarro Suñé, Albert</dc:creator>
  <cp:lastModifiedBy>Navarro Suñé, Albert</cp:lastModifiedBy>
  <cp:revision>5</cp:revision>
  <dcterms:created xsi:type="dcterms:W3CDTF">2022-07-25T07:11:00Z</dcterms:created>
  <dcterms:modified xsi:type="dcterms:W3CDTF">2022-07-27T08:41:00Z</dcterms:modified>
</cp:coreProperties>
</file>