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C7EDC" w14:textId="5396DA24" w:rsidR="00B21DBA" w:rsidRPr="006A56C2" w:rsidRDefault="00B21DBA" w:rsidP="00B21DBA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6A56C2">
        <w:rPr>
          <w:rFonts w:ascii="Arial" w:hAnsi="Arial" w:cs="Arial"/>
          <w:b/>
          <w:sz w:val="24"/>
          <w:szCs w:val="24"/>
          <w:u w:val="single"/>
        </w:rPr>
        <w:t>MODEL DE PRESSUPOST DE L’ACTUACIÓ</w:t>
      </w:r>
      <w:r w:rsidR="006A56C2" w:rsidRPr="006A56C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C7B930A" w14:textId="7DBD1A98" w:rsidR="00B21DBA" w:rsidRPr="00141B8C" w:rsidRDefault="00B21DBA" w:rsidP="00B21DBA">
      <w:pPr>
        <w:widowControl w:val="0"/>
        <w:spacing w:before="56" w:line="283" w:lineRule="atLeast"/>
        <w:ind w:left="540" w:right="5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356" w:type="dxa"/>
        <w:tblInd w:w="610" w:type="dxa"/>
        <w:tblBorders>
          <w:bottom w:val="single" w:sz="18" w:space="0" w:color="auto"/>
          <w:insideH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371"/>
        <w:gridCol w:w="1370"/>
        <w:gridCol w:w="1370"/>
      </w:tblGrid>
      <w:tr w:rsidR="00B21DBA" w:rsidRPr="00141B8C" w14:paraId="01670090" w14:textId="77777777" w:rsidTr="00514A0B">
        <w:trPr>
          <w:trHeight w:val="393"/>
        </w:trPr>
        <w:tc>
          <w:tcPr>
            <w:tcW w:w="5245" w:type="dxa"/>
            <w:tcBorders>
              <w:top w:val="single" w:sz="18" w:space="0" w:color="auto"/>
              <w:bottom w:val="nil"/>
              <w:right w:val="nil"/>
            </w:tcBorders>
          </w:tcPr>
          <w:p w14:paraId="3BC4CDA9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b/>
                <w:sz w:val="24"/>
                <w:szCs w:val="24"/>
                <w:lang w:val="ca-ES"/>
              </w:rPr>
              <w:t>Ens local:</w:t>
            </w:r>
          </w:p>
          <w:p w14:paraId="08129CDF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8501D">
              <w:rPr>
                <w:rFonts w:cs="Arial"/>
                <w:sz w:val="24"/>
                <w:szCs w:val="24"/>
                <w:lang w:val="ca-ES"/>
              </w:rPr>
              <w:instrText xml:space="preserve"> FORMTEXT </w:instrText>
            </w:r>
            <w:r w:rsidRPr="0058501D">
              <w:rPr>
                <w:rFonts w:cs="Arial"/>
                <w:sz w:val="24"/>
                <w:szCs w:val="24"/>
                <w:lang w:val="ca-ES"/>
              </w:rPr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separate"/>
            </w:r>
            <w:r w:rsidRPr="0058501D">
              <w:rPr>
                <w:rFonts w:cs="Arial"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37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D18CDA2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B95A9A6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9A316D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</w:tr>
      <w:tr w:rsidR="00B21DBA" w:rsidRPr="00141B8C" w14:paraId="4C3DE6B3" w14:textId="77777777" w:rsidTr="00514A0B">
        <w:trPr>
          <w:trHeight w:val="393"/>
        </w:trPr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678D3F3F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b/>
                <w:sz w:val="24"/>
                <w:szCs w:val="24"/>
                <w:lang w:val="ca-ES" w:eastAsia="es-ES"/>
              </w:rPr>
              <w:t>Títol de l’actuació:</w:t>
            </w:r>
          </w:p>
          <w:p w14:paraId="30C030CD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8501D">
              <w:rPr>
                <w:rFonts w:cs="Arial"/>
                <w:sz w:val="24"/>
                <w:szCs w:val="24"/>
                <w:lang w:val="ca-ES"/>
              </w:rPr>
              <w:instrText xml:space="preserve"> FORMTEXT </w:instrText>
            </w:r>
            <w:r w:rsidRPr="0058501D">
              <w:rPr>
                <w:rFonts w:cs="Arial"/>
                <w:sz w:val="24"/>
                <w:szCs w:val="24"/>
                <w:lang w:val="ca-ES"/>
              </w:rPr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separate"/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end"/>
            </w:r>
            <w:bookmarkEnd w:id="1"/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81CF067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93F87A4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54391D1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</w:tr>
      <w:tr w:rsidR="00B21DBA" w:rsidRPr="00141B8C" w14:paraId="1C306065" w14:textId="77777777" w:rsidTr="00514A0B">
        <w:trPr>
          <w:trHeight w:val="393"/>
        </w:trPr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7DC850D1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b/>
                <w:sz w:val="24"/>
                <w:szCs w:val="24"/>
                <w:lang w:val="ca-ES" w:eastAsia="es-ES"/>
              </w:rPr>
              <w:t>Import sol·licitat:</w:t>
            </w:r>
          </w:p>
          <w:p w14:paraId="08D1626E" w14:textId="77777777" w:rsidR="00B21DBA" w:rsidRPr="0058501D" w:rsidRDefault="00B21DBA" w:rsidP="00514A0B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8501D">
              <w:rPr>
                <w:rFonts w:cs="Arial"/>
                <w:sz w:val="24"/>
                <w:szCs w:val="24"/>
                <w:lang w:val="ca-ES"/>
              </w:rPr>
              <w:instrText xml:space="preserve"> FORMTEXT </w:instrText>
            </w:r>
            <w:r w:rsidRPr="0058501D">
              <w:rPr>
                <w:rFonts w:cs="Arial"/>
                <w:sz w:val="24"/>
                <w:szCs w:val="24"/>
                <w:lang w:val="ca-ES"/>
              </w:rPr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separate"/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noProof/>
                <w:sz w:val="24"/>
                <w:szCs w:val="24"/>
                <w:lang w:val="ca-ES"/>
              </w:rPr>
              <w:t> </w:t>
            </w:r>
            <w:r w:rsidRPr="0058501D">
              <w:rPr>
                <w:rFonts w:cs="Arial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3B9DD37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C687D37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7F9898F1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</w:tc>
      </w:tr>
      <w:tr w:rsidR="00B21DBA" w:rsidRPr="00141B8C" w14:paraId="22CB970E" w14:textId="77777777" w:rsidTr="00514A0B">
        <w:trPr>
          <w:trHeight w:val="254"/>
        </w:trPr>
        <w:tc>
          <w:tcPr>
            <w:tcW w:w="9356" w:type="dxa"/>
            <w:gridSpan w:val="4"/>
            <w:tcBorders>
              <w:top w:val="nil"/>
              <w:bottom w:val="nil"/>
              <w:right w:val="nil"/>
            </w:tcBorders>
          </w:tcPr>
          <w:p w14:paraId="06EECC80" w14:textId="77777777" w:rsidR="00B21DBA" w:rsidRDefault="00B21DBA" w:rsidP="00514A0B">
            <w:pPr>
              <w:pStyle w:val="Textindependent"/>
              <w:rPr>
                <w:rFonts w:cs="Arial"/>
                <w:b/>
                <w:sz w:val="20"/>
                <w:lang w:val="ca-ES" w:eastAsia="es-ES"/>
              </w:rPr>
            </w:pPr>
          </w:p>
          <w:p w14:paraId="1227FAC2" w14:textId="77777777" w:rsidR="00B21DBA" w:rsidRPr="0058501D" w:rsidRDefault="00B21DBA" w:rsidP="002C1DEC">
            <w:pPr>
              <w:pStyle w:val="Textindependent"/>
              <w:rPr>
                <w:rFonts w:cs="Arial"/>
                <w:b/>
                <w:sz w:val="24"/>
                <w:szCs w:val="24"/>
                <w:lang w:val="ca-ES" w:eastAsia="es-ES"/>
              </w:rPr>
            </w:pPr>
            <w:r w:rsidRPr="0058501D">
              <w:rPr>
                <w:rFonts w:cs="Arial"/>
                <w:b/>
                <w:sz w:val="24"/>
                <w:szCs w:val="24"/>
                <w:lang w:val="ca-ES" w:eastAsia="es-ES"/>
              </w:rPr>
              <w:t xml:space="preserve">PRESSUPOST DETALLAT DE L’ACTUACIÓ </w:t>
            </w:r>
          </w:p>
        </w:tc>
      </w:tr>
      <w:tr w:rsidR="00B21DBA" w:rsidRPr="00141B8C" w14:paraId="6E9D08C3" w14:textId="77777777" w:rsidTr="00514A0B">
        <w:trPr>
          <w:trHeight w:val="512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EBEDC" w14:textId="77777777" w:rsidR="00B21DBA" w:rsidRPr="00141B8C" w:rsidRDefault="00B21DBA" w:rsidP="002C1DEC">
            <w:pPr>
              <w:pStyle w:val="Textindependent"/>
              <w:rPr>
                <w:rFonts w:cs="Arial"/>
                <w:sz w:val="20"/>
                <w:lang w:val="ca-ES" w:eastAsia="es-ES"/>
              </w:rPr>
            </w:pPr>
            <w:r w:rsidRPr="00141B8C">
              <w:rPr>
                <w:rFonts w:cs="Arial"/>
                <w:sz w:val="20"/>
                <w:lang w:val="ca-ES"/>
              </w:rPr>
              <w:t>[</w:t>
            </w:r>
            <w:r w:rsidRPr="00141B8C">
              <w:rPr>
                <w:rFonts w:cs="Arial"/>
                <w:sz w:val="20"/>
                <w:lang w:val="ca-ES" w:eastAsia="es-ES"/>
              </w:rPr>
              <w:t xml:space="preserve">desglossat per </w:t>
            </w:r>
            <w:r w:rsidRPr="00141B8C">
              <w:rPr>
                <w:rFonts w:cs="Arial"/>
                <w:sz w:val="20"/>
                <w:lang w:val="ca-ES"/>
              </w:rPr>
              <w:t xml:space="preserve">conceptes </w:t>
            </w:r>
            <w:r w:rsidRPr="00141B8C">
              <w:rPr>
                <w:rFonts w:cs="Arial"/>
                <w:sz w:val="20"/>
                <w:lang w:val="ca-ES" w:eastAsia="es-ES"/>
              </w:rPr>
              <w:t>de despesa</w:t>
            </w:r>
            <w:r w:rsidRPr="00141B8C">
              <w:rPr>
                <w:rFonts w:cs="Arial"/>
                <w:sz w:val="20"/>
                <w:lang w:val="ca-ES"/>
              </w:rPr>
              <w:t xml:space="preserve"> que indiquin l’acció que es fa (</w:t>
            </w:r>
            <w:r w:rsidR="00E97AC5" w:rsidRPr="00CB27AE">
              <w:rPr>
                <w:rFonts w:cs="Arial"/>
                <w:sz w:val="20"/>
                <w:lang w:val="ca-ES"/>
              </w:rPr>
              <w:t>redacció projecte</w:t>
            </w:r>
            <w:r w:rsidR="00E97AC5">
              <w:rPr>
                <w:rFonts w:cs="Arial"/>
                <w:sz w:val="20"/>
                <w:lang w:val="ca-ES"/>
              </w:rPr>
              <w:t>,</w:t>
            </w:r>
            <w:r w:rsidR="00E97AC5" w:rsidRPr="00CB27AE">
              <w:rPr>
                <w:rFonts w:cs="Arial"/>
                <w:sz w:val="20"/>
                <w:lang w:val="ca-ES"/>
              </w:rPr>
              <w:t xml:space="preserve"> redacció estudi o informe,</w:t>
            </w:r>
            <w:r w:rsidR="00E97AC5">
              <w:rPr>
                <w:rFonts w:cs="Arial"/>
                <w:sz w:val="20"/>
                <w:lang w:val="ca-ES"/>
              </w:rPr>
              <w:t xml:space="preserve"> etc. i/o bé </w:t>
            </w:r>
            <w:r w:rsidR="006A56C2">
              <w:rPr>
                <w:rFonts w:cs="Arial"/>
                <w:sz w:val="20"/>
                <w:lang w:val="ca-ES"/>
              </w:rPr>
              <w:t>instal·lació de càmeres, senyalització, campanya de comunicació, execució d’obra, etc.</w:t>
            </w:r>
            <w:r w:rsidRPr="00CB27AE">
              <w:rPr>
                <w:rFonts w:cs="Arial"/>
                <w:sz w:val="20"/>
                <w:lang w:val="ca-ES" w:eastAsia="es-ES"/>
              </w:rPr>
              <w:t>)</w:t>
            </w:r>
            <w:r w:rsidRPr="00CB27AE">
              <w:rPr>
                <w:rFonts w:cs="Arial"/>
                <w:sz w:val="20"/>
                <w:lang w:val="ca-ES"/>
              </w:rPr>
              <w:t>]</w:t>
            </w:r>
          </w:p>
        </w:tc>
      </w:tr>
      <w:tr w:rsidR="00B21DBA" w:rsidRPr="00141B8C" w14:paraId="77FD7AEA" w14:textId="77777777" w:rsidTr="00514A0B">
        <w:trPr>
          <w:trHeight w:val="3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661103" w14:textId="77777777" w:rsidR="00B21DBA" w:rsidRPr="00141B8C" w:rsidRDefault="00B21DBA" w:rsidP="00514A0B">
            <w:pPr>
              <w:pStyle w:val="Textindependent"/>
              <w:jc w:val="lef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DESPESES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06A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b/>
                <w:sz w:val="20"/>
                <w:lang w:val="ca-ES" w:eastAsia="es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IMPORT</w:t>
            </w:r>
          </w:p>
          <w:p w14:paraId="5CC4F8C7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vertAlign w:val="superscript"/>
                <w:lang w:val="ca-ES"/>
              </w:rPr>
            </w:pPr>
            <w:r w:rsidRPr="00141B8C">
              <w:rPr>
                <w:rFonts w:cs="Arial"/>
                <w:b/>
                <w:sz w:val="18"/>
                <w:szCs w:val="18"/>
                <w:lang w:val="ca-ES" w:eastAsia="es-ES"/>
              </w:rPr>
              <w:t>sense IVA</w:t>
            </w:r>
            <w:r w:rsidRPr="00141B8C">
              <w:rPr>
                <w:rFonts w:cs="Arial"/>
                <w:vertAlign w:val="superscript"/>
                <w:lang w:val="ca-E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751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b/>
                <w:sz w:val="20"/>
                <w:lang w:val="ca-ES" w:eastAsia="es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IVA</w:t>
            </w:r>
          </w:p>
          <w:p w14:paraId="1BB8FCEB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b/>
                <w:sz w:val="20"/>
                <w:lang w:val="ca-ES" w:eastAsia="es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 xml:space="preserve">(%)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995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b/>
                <w:sz w:val="20"/>
                <w:lang w:val="ca-ES" w:eastAsia="es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IMPORT</w:t>
            </w:r>
          </w:p>
          <w:p w14:paraId="7569D42B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b/>
                <w:sz w:val="20"/>
                <w:lang w:val="ca-ES" w:eastAsia="es-ES"/>
              </w:rPr>
            </w:pPr>
            <w:r w:rsidRPr="00141B8C">
              <w:rPr>
                <w:rFonts w:cs="Arial"/>
                <w:b/>
                <w:sz w:val="18"/>
                <w:szCs w:val="18"/>
                <w:lang w:val="ca-ES" w:eastAsia="es-ES"/>
              </w:rPr>
              <w:t>inclòs IVA</w:t>
            </w:r>
            <w:r w:rsidRPr="00141B8C">
              <w:rPr>
                <w:rFonts w:cs="Arial"/>
                <w:vertAlign w:val="superscript"/>
                <w:lang w:val="ca-ES"/>
              </w:rPr>
              <w:t>2</w:t>
            </w:r>
          </w:p>
        </w:tc>
      </w:tr>
      <w:tr w:rsidR="00B21DBA" w:rsidRPr="00141B8C" w14:paraId="030FAA4D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61689B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F6D70D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846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44C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3AD76CB4" w14:textId="77777777" w:rsidTr="00514A0B">
        <w:trPr>
          <w:trHeight w:val="285"/>
        </w:trPr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04FDEA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8DC31A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16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10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49AC4DA9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71FC58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EABCB2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4E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C65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2EAC4892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2C269B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D1FCD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F82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BA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67BCA874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68C91B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F7CFE6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225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C3F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141AF100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97537D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6ACB1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B51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179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3E5C9362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89C5228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08BB78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CDB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DD6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63C9CE95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8EEBE0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B989E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745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4F0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033B021D" w14:textId="77777777" w:rsidTr="00514A0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00725F2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3D47A82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0AC7F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5A55859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</w:tr>
      <w:tr w:rsidR="00B21DBA" w:rsidRPr="00141B8C" w14:paraId="45B55F97" w14:textId="77777777" w:rsidTr="00514A0B">
        <w:trPr>
          <w:trHeight w:val="285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CBEDC" w14:textId="77777777" w:rsidR="00B21DBA" w:rsidRPr="00141B8C" w:rsidRDefault="00B21DBA" w:rsidP="00514A0B">
            <w:pPr>
              <w:pStyle w:val="Textindependent"/>
              <w:jc w:val="righ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TOTAL DESPESES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2AF1E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cs="Arial"/>
                <w:lang w:val="ca-ES"/>
              </w:rPr>
              <w:instrText xml:space="preserve"> FORMTEXT </w:instrText>
            </w:r>
            <w:r w:rsidRPr="00141B8C">
              <w:rPr>
                <w:rFonts w:cs="Arial"/>
                <w:lang w:val="ca-ES"/>
              </w:rPr>
            </w:r>
            <w:r w:rsidRPr="00141B8C">
              <w:rPr>
                <w:rFonts w:cs="Arial"/>
                <w:lang w:val="ca-ES"/>
              </w:rPr>
              <w:fldChar w:fldCharType="separate"/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cs="Arial"/>
                <w:lang w:val="ca-ES"/>
              </w:rPr>
              <w:fldChar w:fldCharType="end"/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4D2AA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2A29D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cs="Arial"/>
                <w:lang w:val="ca-ES"/>
              </w:rPr>
              <w:instrText xml:space="preserve"> FORMTEXT </w:instrText>
            </w:r>
            <w:r w:rsidRPr="00141B8C">
              <w:rPr>
                <w:rFonts w:cs="Arial"/>
                <w:lang w:val="ca-ES"/>
              </w:rPr>
            </w:r>
            <w:r w:rsidRPr="00141B8C">
              <w:rPr>
                <w:rFonts w:cs="Arial"/>
                <w:lang w:val="ca-ES"/>
              </w:rPr>
              <w:fldChar w:fldCharType="separate"/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ascii="Courier" w:hAnsi="Courier" w:cs="Arial"/>
                <w:lang w:val="ca-ES"/>
              </w:rPr>
              <w:t> </w:t>
            </w:r>
            <w:r w:rsidRPr="00141B8C">
              <w:rPr>
                <w:rFonts w:cs="Arial"/>
                <w:lang w:val="ca-ES"/>
              </w:rPr>
              <w:fldChar w:fldCharType="end"/>
            </w:r>
          </w:p>
        </w:tc>
      </w:tr>
    </w:tbl>
    <w:p w14:paraId="5A20F5AD" w14:textId="77777777" w:rsidR="00B21DBA" w:rsidRPr="00141B8C" w:rsidRDefault="00B21DBA" w:rsidP="00B21DBA">
      <w:pPr>
        <w:ind w:left="540"/>
        <w:rPr>
          <w:rFonts w:ascii="Arial" w:hAnsi="Arial" w:cs="Arial"/>
          <w:b/>
          <w:sz w:val="16"/>
          <w:szCs w:val="16"/>
        </w:rPr>
      </w:pPr>
      <w:r w:rsidRPr="00CB27AE">
        <w:rPr>
          <w:rFonts w:ascii="Arial" w:hAnsi="Arial" w:cs="Arial"/>
          <w:sz w:val="20"/>
          <w:vertAlign w:val="superscript"/>
        </w:rPr>
        <w:t>1</w:t>
      </w:r>
      <w:r w:rsidRPr="00141B8C">
        <w:rPr>
          <w:rFonts w:ascii="Arial" w:hAnsi="Arial" w:cs="Arial"/>
          <w:vertAlign w:val="superscript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 xml:space="preserve">És l’import susceptible de subvenció en el cas d’ens locals </w:t>
      </w:r>
      <w:r w:rsidRPr="00141B8C">
        <w:rPr>
          <w:rFonts w:ascii="Arial" w:hAnsi="Arial" w:cs="Arial"/>
          <w:b/>
          <w:sz w:val="16"/>
          <w:szCs w:val="16"/>
        </w:rPr>
        <w:t>no exemptes d’IVA</w:t>
      </w:r>
      <w:r>
        <w:rPr>
          <w:rFonts w:ascii="Arial" w:hAnsi="Arial" w:cs="Arial"/>
          <w:b/>
          <w:sz w:val="16"/>
          <w:szCs w:val="16"/>
        </w:rPr>
        <w:t>.</w:t>
      </w:r>
    </w:p>
    <w:p w14:paraId="3D7DD52D" w14:textId="77777777" w:rsidR="00B21DBA" w:rsidRPr="00141B8C" w:rsidRDefault="00B21DBA" w:rsidP="00B21DBA">
      <w:pPr>
        <w:ind w:left="540"/>
        <w:rPr>
          <w:rFonts w:ascii="Arial" w:hAnsi="Arial" w:cs="Arial"/>
          <w:b/>
          <w:sz w:val="16"/>
          <w:szCs w:val="16"/>
        </w:rPr>
      </w:pPr>
      <w:r w:rsidRPr="00CB27AE">
        <w:rPr>
          <w:rFonts w:ascii="Arial" w:hAnsi="Arial" w:cs="Arial"/>
          <w:sz w:val="20"/>
          <w:vertAlign w:val="superscript"/>
        </w:rPr>
        <w:t>2</w:t>
      </w:r>
      <w:r w:rsidRPr="00141B8C">
        <w:rPr>
          <w:rFonts w:ascii="Arial" w:hAnsi="Arial" w:cs="Arial"/>
          <w:vertAlign w:val="superscript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 xml:space="preserve">És l’import susceptible de subvenció en el cas d’ens locals </w:t>
      </w:r>
      <w:r w:rsidRPr="00141B8C">
        <w:rPr>
          <w:rFonts w:ascii="Arial" w:hAnsi="Arial" w:cs="Arial"/>
          <w:b/>
          <w:sz w:val="16"/>
          <w:szCs w:val="16"/>
        </w:rPr>
        <w:t>exemptes d’IVA</w:t>
      </w:r>
      <w:r>
        <w:rPr>
          <w:rFonts w:ascii="Arial" w:hAnsi="Arial" w:cs="Arial"/>
          <w:b/>
          <w:sz w:val="16"/>
          <w:szCs w:val="16"/>
        </w:rPr>
        <w:t>.</w:t>
      </w:r>
    </w:p>
    <w:p w14:paraId="1F67E555" w14:textId="77777777" w:rsidR="00B21DBA" w:rsidRDefault="00B21DBA" w:rsidP="00B21DBA">
      <w:pPr>
        <w:rPr>
          <w:rFonts w:ascii="Arial" w:hAnsi="Arial" w:cs="Arial"/>
          <w:smallCaps/>
        </w:rPr>
      </w:pPr>
    </w:p>
    <w:p w14:paraId="6FD5BA61" w14:textId="77777777" w:rsidR="00B21DBA" w:rsidRPr="00141B8C" w:rsidRDefault="00B21DBA" w:rsidP="00B21DBA">
      <w:pPr>
        <w:rPr>
          <w:rFonts w:ascii="Arial" w:hAnsi="Arial" w:cs="Arial"/>
          <w:smallCaps/>
        </w:rPr>
      </w:pPr>
    </w:p>
    <w:p w14:paraId="755C0688" w14:textId="77777777" w:rsidR="00B21DBA" w:rsidRPr="00141B8C" w:rsidRDefault="00B21DBA" w:rsidP="00B21DBA">
      <w:pPr>
        <w:framePr w:hSpace="142" w:wrap="around" w:vAnchor="page" w:hAnchor="page" w:x="10802" w:y="15990"/>
        <w:rPr>
          <w:rFonts w:ascii="Arial" w:hAnsi="Arial" w:cs="Arial"/>
        </w:rPr>
      </w:pPr>
      <w:r w:rsidRPr="00141B8C">
        <w:rPr>
          <w:rFonts w:ascii="Arial" w:hAnsi="Arial" w:cs="Arial"/>
        </w:rPr>
        <w:object w:dxaOrig="595" w:dyaOrig="499" w14:anchorId="3EA77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25pt" o:ole="">
            <v:imagedata r:id="rId10" o:title=""/>
          </v:shape>
          <o:OLEObject Type="Embed" ProgID="Word.Document.8" ShapeID="_x0000_i1025" DrawAspect="Content" ObjectID="_1701790951" r:id="rId11"/>
        </w:object>
      </w:r>
    </w:p>
    <w:tbl>
      <w:tblPr>
        <w:tblW w:w="9360" w:type="dxa"/>
        <w:tblInd w:w="610" w:type="dxa"/>
        <w:tblBorders>
          <w:bottom w:val="single" w:sz="18" w:space="0" w:color="auto"/>
          <w:insideH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4"/>
        <w:gridCol w:w="1418"/>
        <w:gridCol w:w="238"/>
        <w:gridCol w:w="1440"/>
      </w:tblGrid>
      <w:tr w:rsidR="00B21DBA" w:rsidRPr="00141B8C" w14:paraId="1B757DAB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7393CD" w14:textId="77777777" w:rsidR="00B21DBA" w:rsidRPr="00141B8C" w:rsidRDefault="00B21DBA" w:rsidP="00514A0B">
            <w:pPr>
              <w:pStyle w:val="Textindependen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PREVISIÓ D’INGRESSOS PER DUR A TERME L’ACTUACIÓ</w:t>
            </w:r>
            <w:r w:rsidRPr="00141B8C">
              <w:rPr>
                <w:rFonts w:cs="Arial"/>
                <w:b/>
                <w:szCs w:val="22"/>
                <w:vertAlign w:val="superscript"/>
                <w:lang w:val="ca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E2C" w14:textId="77777777" w:rsidR="00B21DBA" w:rsidRPr="00141B8C" w:rsidRDefault="00B21DBA" w:rsidP="00514A0B">
            <w:pPr>
              <w:pStyle w:val="Textindependent"/>
              <w:jc w:val="center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IMPORT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4841B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2CDF0A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6260E350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67E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sz w:val="18"/>
                <w:szCs w:val="18"/>
                <w:lang w:val="ca-ES"/>
              </w:rPr>
              <w:t>Import</w:t>
            </w:r>
            <w:r w:rsidRPr="00141B8C">
              <w:rPr>
                <w:rFonts w:cs="Arial"/>
                <w:b/>
                <w:sz w:val="18"/>
                <w:szCs w:val="18"/>
                <w:lang w:val="ca-ES"/>
              </w:rPr>
              <w:t xml:space="preserve"> sol·licita</w:t>
            </w:r>
            <w:r>
              <w:rPr>
                <w:rFonts w:cs="Arial"/>
                <w:b/>
                <w:sz w:val="18"/>
                <w:szCs w:val="18"/>
                <w:lang w:val="ca-ES"/>
              </w:rPr>
              <w:t>t</w:t>
            </w:r>
            <w:r w:rsidRPr="00141B8C">
              <w:rPr>
                <w:rFonts w:cs="Arial"/>
                <w:b/>
                <w:sz w:val="18"/>
                <w:szCs w:val="18"/>
                <w:lang w:val="ca-ES"/>
              </w:rPr>
              <w:t xml:space="preserve"> al Departament de Territori i Sostenibilitat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7A2F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0D2F93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E6CD5A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0AF7B224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6A4D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b/>
                <w:sz w:val="18"/>
                <w:szCs w:val="18"/>
                <w:lang w:val="ca-ES"/>
              </w:rPr>
              <w:t>Ingressos propis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D79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D206CE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5BF5F6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30A33EA7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C566" w14:textId="77777777" w:rsidR="00B21DBA" w:rsidRPr="00141B8C" w:rsidRDefault="00B21DBA" w:rsidP="00514A0B">
            <w:pPr>
              <w:pStyle w:val="Textindependent"/>
              <w:rPr>
                <w:rFonts w:cs="Arial"/>
                <w:b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b/>
                <w:sz w:val="18"/>
                <w:szCs w:val="18"/>
                <w:lang w:val="ca-ES"/>
              </w:rPr>
              <w:t>Altres aportacions</w:t>
            </w: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      sol·licitat </w:t>
            </w:r>
            <w:r w:rsidRPr="00141B8C">
              <w:rPr>
                <w:rFonts w:cs="Arial"/>
                <w:sz w:val="18"/>
                <w:szCs w:val="18"/>
                <w:lang w:val="ca-ES"/>
              </w:rPr>
              <w:sym w:font="Wingdings" w:char="F06F"/>
            </w: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           atorgat </w:t>
            </w:r>
            <w:r w:rsidRPr="00141B8C">
              <w:rPr>
                <w:rFonts w:cs="Arial"/>
                <w:sz w:val="18"/>
                <w:szCs w:val="18"/>
                <w:lang w:val="ca-ES"/>
              </w:rPr>
              <w:sym w:font="Wingdings" w:char="F06F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CE5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76DC36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EAE014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6C689587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8EA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Organisme</w:t>
            </w:r>
          </w:p>
          <w:p w14:paraId="09A4EDFC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Concepte/s: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A02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EE178D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0A3A39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06FE886A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4519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Organisme:</w:t>
            </w:r>
          </w:p>
          <w:p w14:paraId="609076AB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Concepte/s: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6CDF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CE5CF6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D11AD1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5B9F841B" w14:textId="77777777" w:rsidTr="00514A0B">
        <w:trPr>
          <w:trHeight w:val="306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FEBB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Organisme:</w:t>
            </w:r>
          </w:p>
          <w:p w14:paraId="13103CEE" w14:textId="77777777" w:rsidR="00B21DBA" w:rsidRPr="00141B8C" w:rsidRDefault="00B21DBA" w:rsidP="00514A0B">
            <w:pPr>
              <w:pStyle w:val="Textindependent"/>
              <w:rPr>
                <w:rFonts w:cs="Arial"/>
                <w:sz w:val="18"/>
                <w:szCs w:val="18"/>
                <w:lang w:val="ca-ES"/>
              </w:rPr>
            </w:pPr>
            <w:r w:rsidRPr="00141B8C">
              <w:rPr>
                <w:rFonts w:cs="Arial"/>
                <w:sz w:val="18"/>
                <w:szCs w:val="18"/>
                <w:lang w:val="ca-ES"/>
              </w:rPr>
              <w:t xml:space="preserve">     Concepte/s: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26A3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38C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4F7746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  <w:tr w:rsidR="00B21DBA" w:rsidRPr="00141B8C" w14:paraId="60C783CA" w14:textId="77777777" w:rsidTr="00514A0B">
        <w:trPr>
          <w:trHeight w:val="306"/>
        </w:trPr>
        <w:tc>
          <w:tcPr>
            <w:tcW w:w="6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BEB2F" w14:textId="77777777" w:rsidR="00B21DBA" w:rsidRPr="00141B8C" w:rsidRDefault="00B21DBA" w:rsidP="00514A0B">
            <w:pPr>
              <w:pStyle w:val="Textindependent"/>
              <w:ind w:left="540"/>
              <w:jc w:val="right"/>
              <w:rPr>
                <w:rFonts w:cs="Arial"/>
                <w:sz w:val="16"/>
                <w:lang w:val="ca-ES"/>
              </w:rPr>
            </w:pPr>
            <w:r w:rsidRPr="00141B8C">
              <w:rPr>
                <w:rFonts w:cs="Arial"/>
                <w:b/>
                <w:sz w:val="20"/>
                <w:lang w:val="ca-ES" w:eastAsia="es-ES"/>
              </w:rPr>
              <w:t>TOTAL INGRESSOS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A28B7" w14:textId="77777777" w:rsidR="00B21DBA" w:rsidRPr="00141B8C" w:rsidRDefault="00B21DBA" w:rsidP="00514A0B">
            <w:pPr>
              <w:rPr>
                <w:rFonts w:ascii="Arial" w:hAnsi="Arial" w:cs="Arial"/>
              </w:rPr>
            </w:pPr>
            <w:r w:rsidRPr="00141B8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1B8C">
              <w:rPr>
                <w:rFonts w:ascii="Arial" w:hAnsi="Arial" w:cs="Arial"/>
              </w:rPr>
              <w:instrText xml:space="preserve"> FORMTEXT </w:instrText>
            </w:r>
            <w:r w:rsidRPr="00141B8C">
              <w:rPr>
                <w:rFonts w:ascii="Arial" w:hAnsi="Arial" w:cs="Arial"/>
              </w:rPr>
            </w:r>
            <w:r w:rsidRPr="00141B8C">
              <w:rPr>
                <w:rFonts w:ascii="Arial" w:hAnsi="Arial" w:cs="Arial"/>
              </w:rPr>
              <w:fldChar w:fldCharType="separate"/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Courier" w:hAnsi="Courier" w:cs="Arial"/>
              </w:rPr>
              <w:t> </w:t>
            </w:r>
            <w:r w:rsidRPr="00141B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18C8A0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  <w:p w14:paraId="1FD57B4B" w14:textId="77777777" w:rsidR="00B21DBA" w:rsidRPr="00141B8C" w:rsidRDefault="00B21DBA" w:rsidP="00514A0B">
            <w:pPr>
              <w:pStyle w:val="Textindependent"/>
              <w:ind w:left="540"/>
              <w:jc w:val="right"/>
              <w:rPr>
                <w:rFonts w:cs="Arial"/>
                <w:sz w:val="16"/>
                <w:lang w:val="ca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E7A591" w14:textId="77777777" w:rsidR="00B21DBA" w:rsidRPr="00141B8C" w:rsidRDefault="00B21DBA" w:rsidP="00514A0B">
            <w:pPr>
              <w:pStyle w:val="Textindependent"/>
              <w:ind w:left="540"/>
              <w:rPr>
                <w:rFonts w:cs="Arial"/>
                <w:sz w:val="16"/>
                <w:lang w:val="ca-ES"/>
              </w:rPr>
            </w:pPr>
          </w:p>
        </w:tc>
      </w:tr>
    </w:tbl>
    <w:p w14:paraId="6117CD99" w14:textId="77777777" w:rsidR="00B21DBA" w:rsidRPr="00CB27AE" w:rsidRDefault="00B21DBA" w:rsidP="00B21DBA">
      <w:pPr>
        <w:ind w:left="540" w:right="778"/>
        <w:rPr>
          <w:rFonts w:ascii="Arial" w:hAnsi="Arial" w:cs="Arial"/>
          <w:sz w:val="16"/>
          <w:szCs w:val="16"/>
        </w:rPr>
      </w:pPr>
      <w:r w:rsidRPr="00CB27AE">
        <w:rPr>
          <w:rFonts w:ascii="Arial" w:hAnsi="Arial" w:cs="Arial"/>
          <w:sz w:val="20"/>
          <w:vertAlign w:val="superscript"/>
        </w:rPr>
        <w:t>3</w:t>
      </w:r>
      <w:r w:rsidRPr="00141B8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 xml:space="preserve">L’ens local ha d’acreditar que té cobert el finançament </w:t>
      </w:r>
      <w:r>
        <w:rPr>
          <w:rFonts w:ascii="Arial" w:hAnsi="Arial" w:cs="Arial"/>
          <w:sz w:val="16"/>
          <w:szCs w:val="16"/>
        </w:rPr>
        <w:t>de l’import total de l’actuació.</w:t>
      </w:r>
      <w:r w:rsidRPr="00141B8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 w:rsidRPr="00141B8C">
        <w:rPr>
          <w:rFonts w:ascii="Arial" w:hAnsi="Arial" w:cs="Arial"/>
          <w:sz w:val="16"/>
          <w:szCs w:val="16"/>
        </w:rPr>
        <w:t>n el cas</w:t>
      </w:r>
      <w:r>
        <w:rPr>
          <w:rFonts w:ascii="Arial" w:hAnsi="Arial" w:cs="Arial"/>
          <w:sz w:val="16"/>
          <w:szCs w:val="16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 xml:space="preserve"> que hagi rebut o sol·licitat alguna subvenció per a la mateixa actuació, n’ha d’indicar el</w:t>
      </w:r>
      <w:r w:rsidRPr="00141B8C">
        <w:rPr>
          <w:rFonts w:ascii="Arial" w:hAnsi="Arial" w:cs="Arial"/>
          <w:b/>
          <w:sz w:val="16"/>
          <w:szCs w:val="16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>concedent</w:t>
      </w:r>
      <w:r>
        <w:rPr>
          <w:rFonts w:ascii="Arial" w:hAnsi="Arial" w:cs="Arial"/>
          <w:sz w:val="16"/>
          <w:szCs w:val="16"/>
        </w:rPr>
        <w:t xml:space="preserve"> </w:t>
      </w:r>
      <w:r w:rsidRPr="00141B8C">
        <w:rPr>
          <w:rFonts w:ascii="Arial" w:hAnsi="Arial" w:cs="Arial"/>
          <w:sz w:val="16"/>
          <w:szCs w:val="16"/>
        </w:rPr>
        <w:t>i la quantia i si l’import és el</w:t>
      </w:r>
      <w:r w:rsidRPr="00141B8C">
        <w:rPr>
          <w:rFonts w:ascii="Arial" w:hAnsi="Arial" w:cs="Arial"/>
          <w:sz w:val="16"/>
        </w:rPr>
        <w:t xml:space="preserve"> sol·licitat o l’atorgat</w:t>
      </w:r>
    </w:p>
    <w:p w14:paraId="69375207" w14:textId="77777777" w:rsidR="00B21DBA" w:rsidRDefault="00B21DBA" w:rsidP="00B21DBA">
      <w:pPr>
        <w:pStyle w:val="Pargrafdellista"/>
        <w:tabs>
          <w:tab w:val="left" w:pos="567"/>
        </w:tabs>
        <w:spacing w:line="230" w:lineRule="auto"/>
        <w:ind w:left="567" w:right="112"/>
        <w:rPr>
          <w:rFonts w:ascii="Arial" w:hAnsi="Arial"/>
          <w:lang w:val="es-ES_tradnl"/>
        </w:rPr>
      </w:pPr>
    </w:p>
    <w:p w14:paraId="0A52C285" w14:textId="77777777" w:rsidR="00B21DBA" w:rsidRPr="00CB27AE" w:rsidRDefault="00B21DBA" w:rsidP="00B21DBA">
      <w:pPr>
        <w:pStyle w:val="Pargrafdellista"/>
        <w:tabs>
          <w:tab w:val="left" w:pos="567"/>
        </w:tabs>
        <w:spacing w:line="230" w:lineRule="auto"/>
        <w:ind w:left="567" w:right="112"/>
        <w:rPr>
          <w:rFonts w:ascii="Arial" w:hAnsi="Arial"/>
          <w:lang w:val="es-ES_tradnl"/>
        </w:rPr>
      </w:pPr>
    </w:p>
    <w:p w14:paraId="23FD11FB" w14:textId="77777777" w:rsidR="00DB5304" w:rsidRDefault="00B21DBA" w:rsidP="00B21DBA">
      <w:pPr>
        <w:ind w:left="540"/>
        <w:rPr>
          <w:b/>
          <w:lang w:val="es-ES_tradnl"/>
        </w:rPr>
      </w:pPr>
      <w:r w:rsidRPr="009F3D63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Pr="009F3D63">
        <w:rPr>
          <w:rFonts w:ascii="Arial" w:hAnsi="Arial" w:cs="Arial"/>
          <w:sz w:val="20"/>
        </w:rPr>
        <w:instrText xml:space="preserve"> FORMTEXT </w:instrText>
      </w:r>
      <w:r w:rsidRPr="009F3D63">
        <w:rPr>
          <w:rFonts w:ascii="Arial" w:hAnsi="Arial" w:cs="Arial"/>
          <w:sz w:val="20"/>
        </w:rPr>
      </w:r>
      <w:r w:rsidRPr="009F3D63">
        <w:rPr>
          <w:rFonts w:ascii="Arial" w:hAnsi="Arial" w:cs="Arial"/>
          <w:sz w:val="20"/>
        </w:rPr>
        <w:fldChar w:fldCharType="separate"/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ascii="Arial" w:hAnsi="Arial" w:cs="Arial"/>
          <w:sz w:val="20"/>
        </w:rPr>
        <w:fldChar w:fldCharType="end"/>
      </w:r>
      <w:r w:rsidRPr="009F3D63">
        <w:rPr>
          <w:rFonts w:ascii="Arial" w:hAnsi="Arial" w:cs="Arial"/>
          <w:sz w:val="20"/>
        </w:rPr>
        <w:tab/>
      </w:r>
      <w:r w:rsidRPr="009F3D63">
        <w:rPr>
          <w:rFonts w:ascii="Arial" w:hAnsi="Arial" w:cs="Arial"/>
          <w:sz w:val="20"/>
        </w:rPr>
        <w:tab/>
      </w:r>
      <w:r w:rsidRPr="009F3D63">
        <w:rPr>
          <w:rFonts w:ascii="Arial" w:hAnsi="Arial" w:cs="Arial"/>
          <w:sz w:val="20"/>
        </w:rPr>
        <w:tab/>
        <w:t xml:space="preserve">, de </w:t>
      </w:r>
      <w:r w:rsidRPr="009F3D63">
        <w:rPr>
          <w:rFonts w:ascii="Arial" w:hAnsi="Arial" w:cs="Arial"/>
          <w:sz w:val="20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9F3D63">
        <w:rPr>
          <w:rFonts w:ascii="Arial" w:hAnsi="Arial" w:cs="Arial"/>
          <w:sz w:val="20"/>
        </w:rPr>
        <w:instrText xml:space="preserve"> FORMTEXT </w:instrText>
      </w:r>
      <w:r w:rsidRPr="009F3D63">
        <w:rPr>
          <w:rFonts w:ascii="Arial" w:hAnsi="Arial" w:cs="Arial"/>
          <w:sz w:val="20"/>
        </w:rPr>
      </w:r>
      <w:r w:rsidRPr="009F3D63">
        <w:rPr>
          <w:rFonts w:ascii="Arial" w:hAnsi="Arial" w:cs="Arial"/>
          <w:sz w:val="20"/>
        </w:rPr>
        <w:fldChar w:fldCharType="separate"/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cs="Arial"/>
          <w:sz w:val="20"/>
        </w:rPr>
        <w:t> </w:t>
      </w:r>
      <w:r w:rsidRPr="009F3D63">
        <w:rPr>
          <w:rFonts w:ascii="Arial" w:hAnsi="Arial" w:cs="Arial"/>
          <w:sz w:val="20"/>
        </w:rPr>
        <w:fldChar w:fldCharType="end"/>
      </w:r>
      <w:r w:rsidRPr="009F3D63">
        <w:rPr>
          <w:rFonts w:ascii="Arial" w:hAnsi="Arial" w:cs="Arial"/>
          <w:sz w:val="20"/>
        </w:rPr>
        <w:tab/>
        <w:t>de 20</w:t>
      </w:r>
      <w:r>
        <w:rPr>
          <w:rFonts w:ascii="Arial" w:hAnsi="Arial" w:cs="Arial"/>
          <w:sz w:val="20"/>
        </w:rPr>
        <w:t>21</w:t>
      </w:r>
    </w:p>
    <w:sectPr w:rsidR="00DB5304" w:rsidSect="003B54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25" w:right="567" w:bottom="175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5D56C" w14:textId="77777777" w:rsidR="00AA4C39" w:rsidRDefault="00AA4C39">
      <w:r>
        <w:separator/>
      </w:r>
    </w:p>
  </w:endnote>
  <w:endnote w:type="continuationSeparator" w:id="0">
    <w:p w14:paraId="0772D16B" w14:textId="77777777" w:rsidR="00AA4C39" w:rsidRDefault="00A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B863" w14:textId="77777777" w:rsidR="00D51FD5" w:rsidRDefault="00D51F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BFB4" w14:textId="474B7D21" w:rsidR="00D51FD5" w:rsidRPr="00E57E83" w:rsidRDefault="0093681B" w:rsidP="00D51FD5">
    <w:pPr>
      <w:spacing w:line="140" w:lineRule="exact"/>
      <w:rPr>
        <w:rFonts w:ascii="Helvetica Light*" w:hAnsi="Helvetica Light*"/>
        <w:sz w:val="14"/>
        <w:szCs w:val="14"/>
      </w:rPr>
    </w:pPr>
    <w:r w:rsidRPr="0093681B">
      <w:rPr>
        <w:sz w:val="14"/>
        <w:szCs w:val="14"/>
      </w:rPr>
      <w:t>Carrer de Provença, 204-208</w:t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>
      <w:rPr>
        <w:sz w:val="14"/>
        <w:szCs w:val="14"/>
      </w:rPr>
      <w:tab/>
    </w:r>
    <w:r w:rsidR="00D51FD5" w:rsidRPr="00E57E83">
      <w:rPr>
        <w:rFonts w:ascii="Helvetica Light*" w:hAnsi="Helvetica Light*"/>
        <w:sz w:val="14"/>
        <w:szCs w:val="14"/>
      </w:rPr>
      <w:fldChar w:fldCharType="begin"/>
    </w:r>
    <w:r w:rsidR="00D51FD5" w:rsidRPr="00E57E83">
      <w:rPr>
        <w:rFonts w:ascii="Helvetica Light*" w:hAnsi="Helvetica Light*"/>
        <w:sz w:val="14"/>
        <w:szCs w:val="14"/>
      </w:rPr>
      <w:instrText xml:space="preserve"> PAGE </w:instrText>
    </w:r>
    <w:r w:rsidR="00D51FD5" w:rsidRPr="00E57E83">
      <w:rPr>
        <w:rFonts w:ascii="Helvetica Light*" w:hAnsi="Helvetica Light*"/>
        <w:sz w:val="14"/>
        <w:szCs w:val="14"/>
      </w:rPr>
      <w:fldChar w:fldCharType="separate"/>
    </w:r>
    <w:r w:rsidR="00A424EE">
      <w:rPr>
        <w:rFonts w:ascii="Helvetica Light*" w:hAnsi="Helvetica Light*"/>
        <w:noProof/>
        <w:sz w:val="14"/>
        <w:szCs w:val="14"/>
      </w:rPr>
      <w:t>1</w:t>
    </w:r>
    <w:r w:rsidR="00D51FD5" w:rsidRPr="00E57E83">
      <w:rPr>
        <w:rFonts w:ascii="Helvetica Light*" w:hAnsi="Helvetica Light*"/>
        <w:sz w:val="14"/>
        <w:szCs w:val="14"/>
      </w:rPr>
      <w:fldChar w:fldCharType="end"/>
    </w:r>
    <w:r w:rsidR="00D51FD5" w:rsidRPr="00E57E83">
      <w:rPr>
        <w:rFonts w:ascii="Helvetica Light*" w:hAnsi="Helvetica Light*"/>
        <w:sz w:val="14"/>
        <w:szCs w:val="14"/>
      </w:rPr>
      <w:t>/</w:t>
    </w:r>
    <w:r w:rsidR="00D51FD5" w:rsidRPr="00E57E83">
      <w:rPr>
        <w:rFonts w:ascii="Helvetica Light*" w:hAnsi="Helvetica Light*"/>
        <w:sz w:val="14"/>
        <w:szCs w:val="14"/>
      </w:rPr>
      <w:fldChar w:fldCharType="begin"/>
    </w:r>
    <w:r w:rsidR="00D51FD5" w:rsidRPr="00E57E83">
      <w:rPr>
        <w:rFonts w:ascii="Helvetica Light*" w:hAnsi="Helvetica Light*"/>
        <w:sz w:val="14"/>
        <w:szCs w:val="14"/>
      </w:rPr>
      <w:instrText xml:space="preserve"> NUMPAGES </w:instrText>
    </w:r>
    <w:r w:rsidR="00D51FD5" w:rsidRPr="00E57E83">
      <w:rPr>
        <w:rFonts w:ascii="Helvetica Light*" w:hAnsi="Helvetica Light*"/>
        <w:sz w:val="14"/>
        <w:szCs w:val="14"/>
      </w:rPr>
      <w:fldChar w:fldCharType="separate"/>
    </w:r>
    <w:r w:rsidR="00A424EE">
      <w:rPr>
        <w:rFonts w:ascii="Helvetica Light*" w:hAnsi="Helvetica Light*"/>
        <w:noProof/>
        <w:sz w:val="14"/>
        <w:szCs w:val="14"/>
      </w:rPr>
      <w:t>1</w:t>
    </w:r>
    <w:r w:rsidR="00D51FD5" w:rsidRPr="00E57E83">
      <w:rPr>
        <w:rFonts w:ascii="Helvetica Light*" w:hAnsi="Helvetica Light*"/>
        <w:sz w:val="14"/>
        <w:szCs w:val="14"/>
      </w:rPr>
      <w:fldChar w:fldCharType="end"/>
    </w:r>
  </w:p>
  <w:p w14:paraId="3C9B322F" w14:textId="77777777" w:rsidR="0093681B" w:rsidRPr="0093681B" w:rsidRDefault="0093681B" w:rsidP="0093681B">
    <w:pPr>
      <w:pStyle w:val="Peu"/>
      <w:rPr>
        <w:sz w:val="14"/>
        <w:szCs w:val="14"/>
      </w:rPr>
    </w:pPr>
    <w:r w:rsidRPr="0093681B">
      <w:rPr>
        <w:sz w:val="14"/>
        <w:szCs w:val="14"/>
      </w:rPr>
      <w:t>08036  Barcelona</w:t>
    </w:r>
  </w:p>
  <w:p w14:paraId="28E10E17" w14:textId="77777777" w:rsidR="0093681B" w:rsidRPr="0093681B" w:rsidRDefault="0093681B" w:rsidP="0093681B">
    <w:pPr>
      <w:pStyle w:val="Peu"/>
      <w:rPr>
        <w:sz w:val="14"/>
        <w:szCs w:val="14"/>
      </w:rPr>
    </w:pPr>
    <w:r w:rsidRPr="0093681B">
      <w:rPr>
        <w:bCs/>
        <w:sz w:val="14"/>
        <w:szCs w:val="14"/>
      </w:rPr>
      <w:t xml:space="preserve">Tel.: </w:t>
    </w:r>
    <w:r w:rsidRPr="0093681B">
      <w:rPr>
        <w:sz w:val="14"/>
        <w:szCs w:val="14"/>
      </w:rPr>
      <w:t>93 444 50 00</w:t>
    </w:r>
  </w:p>
  <w:p w14:paraId="5CE65A1A" w14:textId="77777777" w:rsidR="00AF7EA7" w:rsidRDefault="0093681B" w:rsidP="00AC5F6D">
    <w:pPr>
      <w:pStyle w:val="Peu"/>
      <w:rPr>
        <w:rFonts w:cs="Helvetica"/>
        <w:sz w:val="10"/>
      </w:rPr>
    </w:pPr>
    <w:r>
      <w:rPr>
        <w:rStyle w:val="Enlla"/>
        <w:rFonts w:cs="Helvetica"/>
        <w:sz w:val="14"/>
        <w:szCs w:val="14"/>
      </w:rPr>
      <w:t>https://territori.gencat.cat</w:t>
    </w:r>
    <w:r w:rsidR="00AC5F6D">
      <w:rPr>
        <w:rFonts w:cs="Helvetica"/>
        <w:sz w:val="10"/>
      </w:rPr>
      <w:fldChar w:fldCharType="begin"/>
    </w:r>
    <w:r w:rsidR="00AC5F6D">
      <w:rPr>
        <w:rFonts w:cs="Helvetica"/>
        <w:sz w:val="10"/>
      </w:rPr>
      <w:instrText xml:space="preserve"> USERADDRESS  \* MERGEFORMAT </w:instrText>
    </w:r>
    <w:r w:rsidR="00AC5F6D">
      <w:rPr>
        <w:rFonts w:cs="Helvetica"/>
        <w:sz w:val="10"/>
      </w:rPr>
      <w:fldChar w:fldCharType="end"/>
    </w:r>
    <w:r w:rsidR="00AC5F6D">
      <w:rPr>
        <w:rFonts w:cs="Helvetica"/>
        <w:sz w:val="10"/>
      </w:rPr>
      <w:fldChar w:fldCharType="begin"/>
    </w:r>
    <w:r w:rsidR="00AC5F6D">
      <w:rPr>
        <w:rFonts w:cs="Helvetica"/>
        <w:sz w:val="10"/>
      </w:rPr>
      <w:instrText xml:space="preserve"> USERADDRESS  \* MERGEFORMAT </w:instrText>
    </w:r>
    <w:r w:rsidR="00AC5F6D">
      <w:rPr>
        <w:rFonts w:cs="Helvetica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1BBAA" w14:textId="77777777" w:rsidR="00D51FD5" w:rsidRDefault="00D51F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AD415" w14:textId="77777777" w:rsidR="00AA4C39" w:rsidRDefault="00AA4C39">
      <w:r>
        <w:separator/>
      </w:r>
    </w:p>
  </w:footnote>
  <w:footnote w:type="continuationSeparator" w:id="0">
    <w:p w14:paraId="4AA50BC0" w14:textId="77777777" w:rsidR="00AA4C39" w:rsidRDefault="00AA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5B0C" w14:textId="77777777" w:rsidR="00D51FD5" w:rsidRDefault="00D51F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5025" w14:textId="77777777" w:rsidR="003A7728" w:rsidRDefault="005F44AD" w:rsidP="003A7728">
    <w:pPr>
      <w:pStyle w:val="Capalera"/>
      <w:rPr>
        <w:sz w:val="24"/>
        <w:szCs w:val="24"/>
      </w:rPr>
    </w:pPr>
    <w:r>
      <w:rPr>
        <w:b/>
        <w:noProof/>
      </w:rPr>
      <w:drawing>
        <wp:anchor distT="0" distB="0" distL="114300" distR="114300" simplePos="0" relativeHeight="251659776" behindDoc="0" locked="0" layoutInCell="1" allowOverlap="1" wp14:anchorId="018C75A2" wp14:editId="0489775C">
          <wp:simplePos x="0" y="0"/>
          <wp:positionH relativeFrom="column">
            <wp:posOffset>3943263</wp:posOffset>
          </wp:positionH>
          <wp:positionV relativeFrom="paragraph">
            <wp:posOffset>-22884</wp:posOffset>
          </wp:positionV>
          <wp:extent cx="2274570" cy="902970"/>
          <wp:effectExtent l="0" t="0" r="0" b="0"/>
          <wp:wrapNone/>
          <wp:docPr id="2" name="Imatge 2" descr="G:\OTPMQA\OFICINA_TÈCNICA\Sensibilització\LOGO\PAMQUA_color_web_n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TPMQA\OFICINA_TÈCNICA\Sensibilització\LOGO\PAMQUA_color_web_no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8E1">
      <w:rPr>
        <w:noProof/>
      </w:rPr>
      <w:drawing>
        <wp:anchor distT="0" distB="0" distL="114300" distR="114300" simplePos="0" relativeHeight="251657728" behindDoc="1" locked="0" layoutInCell="0" allowOverlap="1" wp14:anchorId="28B4BE0B" wp14:editId="38EB851F">
          <wp:simplePos x="0" y="0"/>
          <wp:positionH relativeFrom="page">
            <wp:posOffset>485775</wp:posOffset>
          </wp:positionH>
          <wp:positionV relativeFrom="page">
            <wp:posOffset>457200</wp:posOffset>
          </wp:positionV>
          <wp:extent cx="280670" cy="326390"/>
          <wp:effectExtent l="0" t="0" r="5080" b="0"/>
          <wp:wrapNone/>
          <wp:docPr id="4" name="Imatge 4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Escut_bn.bm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728">
      <w:rPr>
        <w:sz w:val="24"/>
        <w:szCs w:val="24"/>
      </w:rPr>
      <w:t>Generalitat de Catalunya</w:t>
    </w:r>
  </w:p>
  <w:p w14:paraId="639163E5" w14:textId="77777777" w:rsidR="004A3EBA" w:rsidRDefault="004A3EBA" w:rsidP="004A3EBA">
    <w:pPr>
      <w:rPr>
        <w:sz w:val="24"/>
      </w:rPr>
    </w:pPr>
    <w:r>
      <w:rPr>
        <w:sz w:val="24"/>
      </w:rPr>
      <w:t>Departament d’Acció Climàtica,</w:t>
    </w:r>
  </w:p>
  <w:p w14:paraId="5BB23AD5" w14:textId="77777777" w:rsidR="004A3EBA" w:rsidRDefault="004A3EBA" w:rsidP="004A3EBA">
    <w:pPr>
      <w:rPr>
        <w:sz w:val="24"/>
      </w:rPr>
    </w:pPr>
    <w:r>
      <w:rPr>
        <w:sz w:val="24"/>
      </w:rPr>
      <w:t>Alimentació i Agenda Rural</w:t>
    </w:r>
    <w:r w:rsidR="005F44AD">
      <w:rPr>
        <w:sz w:val="24"/>
      </w:rPr>
      <w:tab/>
    </w:r>
  </w:p>
  <w:p w14:paraId="5F87D3C5" w14:textId="77777777" w:rsidR="005216FF" w:rsidRDefault="00DB2209" w:rsidP="005C032A">
    <w:pPr>
      <w:pStyle w:val="Capalera"/>
      <w:rPr>
        <w:b/>
        <w:sz w:val="24"/>
        <w:szCs w:val="24"/>
      </w:rPr>
    </w:pPr>
    <w:r>
      <w:rPr>
        <w:b/>
        <w:sz w:val="24"/>
        <w:szCs w:val="24"/>
      </w:rPr>
      <w:t xml:space="preserve">Direcció </w:t>
    </w:r>
    <w:r w:rsidR="005216FF">
      <w:rPr>
        <w:b/>
        <w:sz w:val="24"/>
        <w:szCs w:val="24"/>
      </w:rPr>
      <w:t xml:space="preserve">General de </w:t>
    </w:r>
    <w:r w:rsidR="00D11B4A">
      <w:rPr>
        <w:b/>
        <w:sz w:val="24"/>
        <w:szCs w:val="24"/>
      </w:rPr>
      <w:t>Qualitat</w:t>
    </w:r>
  </w:p>
  <w:p w14:paraId="78D416F6" w14:textId="77777777" w:rsidR="00B02FBB" w:rsidRDefault="00D11B4A" w:rsidP="005C032A">
    <w:pPr>
      <w:pStyle w:val="Capalera"/>
      <w:rPr>
        <w:b/>
        <w:sz w:val="24"/>
        <w:szCs w:val="24"/>
      </w:rPr>
    </w:pPr>
    <w:r>
      <w:rPr>
        <w:b/>
        <w:sz w:val="24"/>
        <w:szCs w:val="24"/>
      </w:rPr>
      <w:t>Ambiental i Canvi Climàtic</w:t>
    </w:r>
  </w:p>
  <w:p w14:paraId="7B81D8DE" w14:textId="77777777" w:rsidR="005F44AD" w:rsidRPr="00D11B4A" w:rsidRDefault="005F44AD" w:rsidP="005C032A">
    <w:pPr>
      <w:pStyle w:val="Capalera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E3F1" w14:textId="77777777" w:rsidR="00D51FD5" w:rsidRDefault="00D51F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3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4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9F33BC3"/>
    <w:multiLevelType w:val="hybridMultilevel"/>
    <w:tmpl w:val="0EE83AD6"/>
    <w:lvl w:ilvl="0" w:tplc="2C82FCE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05"/>
    <w:rsid w:val="00004C18"/>
    <w:rsid w:val="00032B4D"/>
    <w:rsid w:val="00045AA7"/>
    <w:rsid w:val="00045D92"/>
    <w:rsid w:val="00084A6F"/>
    <w:rsid w:val="000D12DB"/>
    <w:rsid w:val="00115632"/>
    <w:rsid w:val="001163D4"/>
    <w:rsid w:val="00142437"/>
    <w:rsid w:val="001A38DC"/>
    <w:rsid w:val="001E3248"/>
    <w:rsid w:val="001F1FC2"/>
    <w:rsid w:val="00204B05"/>
    <w:rsid w:val="0021564C"/>
    <w:rsid w:val="00241D56"/>
    <w:rsid w:val="002B21F8"/>
    <w:rsid w:val="002C1DEC"/>
    <w:rsid w:val="002C445E"/>
    <w:rsid w:val="002E52F0"/>
    <w:rsid w:val="00307E5B"/>
    <w:rsid w:val="003408B5"/>
    <w:rsid w:val="00341971"/>
    <w:rsid w:val="00365A3A"/>
    <w:rsid w:val="00372952"/>
    <w:rsid w:val="003A7728"/>
    <w:rsid w:val="003B549D"/>
    <w:rsid w:val="003D264C"/>
    <w:rsid w:val="003F2327"/>
    <w:rsid w:val="00407287"/>
    <w:rsid w:val="00407DB5"/>
    <w:rsid w:val="00423BC3"/>
    <w:rsid w:val="00424B1F"/>
    <w:rsid w:val="00425840"/>
    <w:rsid w:val="0043374D"/>
    <w:rsid w:val="004365F5"/>
    <w:rsid w:val="004626EE"/>
    <w:rsid w:val="00475EAD"/>
    <w:rsid w:val="00494225"/>
    <w:rsid w:val="004A3EBA"/>
    <w:rsid w:val="004B0DB5"/>
    <w:rsid w:val="004C2216"/>
    <w:rsid w:val="004F104C"/>
    <w:rsid w:val="004F32A6"/>
    <w:rsid w:val="005169A7"/>
    <w:rsid w:val="00521566"/>
    <w:rsid w:val="005216FF"/>
    <w:rsid w:val="0052543B"/>
    <w:rsid w:val="00590EBD"/>
    <w:rsid w:val="005C032A"/>
    <w:rsid w:val="005F44AD"/>
    <w:rsid w:val="00601A5F"/>
    <w:rsid w:val="00610884"/>
    <w:rsid w:val="0062331B"/>
    <w:rsid w:val="00633985"/>
    <w:rsid w:val="00652F86"/>
    <w:rsid w:val="006576FA"/>
    <w:rsid w:val="006A56C2"/>
    <w:rsid w:val="006C26E0"/>
    <w:rsid w:val="006C57DF"/>
    <w:rsid w:val="006D1024"/>
    <w:rsid w:val="006F742E"/>
    <w:rsid w:val="0071781B"/>
    <w:rsid w:val="00740552"/>
    <w:rsid w:val="00746201"/>
    <w:rsid w:val="0076494C"/>
    <w:rsid w:val="007D2408"/>
    <w:rsid w:val="007F292A"/>
    <w:rsid w:val="00821AC3"/>
    <w:rsid w:val="00851A28"/>
    <w:rsid w:val="00863047"/>
    <w:rsid w:val="00881B02"/>
    <w:rsid w:val="0089423F"/>
    <w:rsid w:val="008E63FA"/>
    <w:rsid w:val="008F1195"/>
    <w:rsid w:val="008F3852"/>
    <w:rsid w:val="009213B1"/>
    <w:rsid w:val="0092176A"/>
    <w:rsid w:val="00925423"/>
    <w:rsid w:val="009350B1"/>
    <w:rsid w:val="00935FA6"/>
    <w:rsid w:val="0093681B"/>
    <w:rsid w:val="009433C8"/>
    <w:rsid w:val="00944E94"/>
    <w:rsid w:val="00967119"/>
    <w:rsid w:val="0097518B"/>
    <w:rsid w:val="00987F90"/>
    <w:rsid w:val="009A197E"/>
    <w:rsid w:val="00A35ADE"/>
    <w:rsid w:val="00A424EE"/>
    <w:rsid w:val="00A45F9C"/>
    <w:rsid w:val="00A55246"/>
    <w:rsid w:val="00A63C60"/>
    <w:rsid w:val="00A947EF"/>
    <w:rsid w:val="00AA4C39"/>
    <w:rsid w:val="00AC5F6D"/>
    <w:rsid w:val="00AF3818"/>
    <w:rsid w:val="00AF57F0"/>
    <w:rsid w:val="00AF7EA7"/>
    <w:rsid w:val="00B02FBB"/>
    <w:rsid w:val="00B21DBA"/>
    <w:rsid w:val="00B37E4C"/>
    <w:rsid w:val="00B43C77"/>
    <w:rsid w:val="00B51E21"/>
    <w:rsid w:val="00B54628"/>
    <w:rsid w:val="00B6615F"/>
    <w:rsid w:val="00BA488C"/>
    <w:rsid w:val="00BC56B7"/>
    <w:rsid w:val="00BD1EBC"/>
    <w:rsid w:val="00BE00B8"/>
    <w:rsid w:val="00C254C1"/>
    <w:rsid w:val="00C33A8C"/>
    <w:rsid w:val="00C609AB"/>
    <w:rsid w:val="00C630EF"/>
    <w:rsid w:val="00C807D5"/>
    <w:rsid w:val="00C87E2C"/>
    <w:rsid w:val="00CA4741"/>
    <w:rsid w:val="00D11B4A"/>
    <w:rsid w:val="00D32910"/>
    <w:rsid w:val="00D51FD5"/>
    <w:rsid w:val="00D55948"/>
    <w:rsid w:val="00D7303B"/>
    <w:rsid w:val="00D77357"/>
    <w:rsid w:val="00D8799B"/>
    <w:rsid w:val="00DB2209"/>
    <w:rsid w:val="00DB5304"/>
    <w:rsid w:val="00DC4614"/>
    <w:rsid w:val="00E42811"/>
    <w:rsid w:val="00E64135"/>
    <w:rsid w:val="00E849A8"/>
    <w:rsid w:val="00E955C0"/>
    <w:rsid w:val="00E968E1"/>
    <w:rsid w:val="00E97AC5"/>
    <w:rsid w:val="00EC6390"/>
    <w:rsid w:val="00F0154C"/>
    <w:rsid w:val="00F2717E"/>
    <w:rsid w:val="00FB1F0B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7C161"/>
  <w15:docId w15:val="{A1BB87E7-74B7-488C-8C00-8E2F116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D5"/>
    <w:pPr>
      <w:jc w:val="both"/>
    </w:pPr>
    <w:rPr>
      <w:rFonts w:ascii="Helvetica" w:hAnsi="Helvetica"/>
      <w:sz w:val="22"/>
    </w:rPr>
  </w:style>
  <w:style w:type="paragraph" w:styleId="Ttol1">
    <w:name w:val="heading 1"/>
    <w:basedOn w:val="Normal"/>
    <w:next w:val="Normal"/>
    <w:qFormat/>
    <w:rsid w:val="001A38DC"/>
    <w:pPr>
      <w:keepNext/>
      <w:pBdr>
        <w:bottom w:val="single" w:sz="18" w:space="1" w:color="auto"/>
      </w:pBdr>
      <w:outlineLvl w:val="0"/>
    </w:pPr>
    <w:rPr>
      <w:rFonts w:ascii="Arial" w:hAnsi="Arial"/>
      <w:b/>
      <w:kern w:val="28"/>
      <w:sz w:val="25"/>
    </w:rPr>
  </w:style>
  <w:style w:type="paragraph" w:styleId="Ttol2">
    <w:name w:val="heading 2"/>
    <w:basedOn w:val="Normal"/>
    <w:next w:val="Normal"/>
    <w:qFormat/>
    <w:rsid w:val="001A38DC"/>
    <w:pPr>
      <w:keepNext/>
      <w:pBdr>
        <w:bottom w:val="single" w:sz="12" w:space="1" w:color="auto"/>
      </w:pBdr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1A38DC"/>
    <w:pPr>
      <w:keepNext/>
      <w:pBdr>
        <w:bottom w:val="single" w:sz="8" w:space="1" w:color="auto"/>
      </w:pBdr>
      <w:outlineLvl w:val="2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character" w:styleId="Enlla">
    <w:name w:val="Hyperlink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semiHidden/>
    <w:rsid w:val="004B0DB5"/>
    <w:rPr>
      <w:b/>
      <w:bCs/>
      <w:sz w:val="20"/>
    </w:rPr>
  </w:style>
  <w:style w:type="paragraph" w:styleId="Textdeglobus">
    <w:name w:val="Balloon Text"/>
    <w:basedOn w:val="Normal"/>
    <w:semiHidden/>
    <w:rsid w:val="004B0DB5"/>
    <w:rPr>
      <w:rFonts w:ascii="Tahoma" w:hAnsi="Tahoma" w:cs="Tahoma"/>
      <w:sz w:val="16"/>
      <w:szCs w:val="16"/>
    </w:rPr>
  </w:style>
  <w:style w:type="character" w:customStyle="1" w:styleId="CapaleraCar">
    <w:name w:val="Capçalera Car"/>
    <w:link w:val="Capalera"/>
    <w:rsid w:val="003A7728"/>
    <w:rPr>
      <w:rFonts w:ascii="Helvetica" w:hAnsi="Helvetica"/>
      <w:sz w:val="22"/>
    </w:rPr>
  </w:style>
  <w:style w:type="character" w:customStyle="1" w:styleId="PeuCar">
    <w:name w:val="Peu Car"/>
    <w:basedOn w:val="Tipusdelletraperdefectedelpargraf"/>
    <w:link w:val="Peu"/>
    <w:rsid w:val="00AF7EA7"/>
    <w:rPr>
      <w:rFonts w:ascii="Helvetica" w:hAnsi="Helvetica"/>
      <w:sz w:val="16"/>
    </w:rPr>
  </w:style>
  <w:style w:type="character" w:styleId="Textennegreta">
    <w:name w:val="Strong"/>
    <w:basedOn w:val="Tipusdelletraperdefectedelpargraf"/>
    <w:uiPriority w:val="22"/>
    <w:qFormat/>
    <w:rsid w:val="0093681B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9433C8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B21DBA"/>
    <w:rPr>
      <w:rFonts w:ascii="Arial" w:hAnsi="Arial"/>
      <w:lang w:val="es-ES_tradnl"/>
    </w:rPr>
  </w:style>
  <w:style w:type="character" w:customStyle="1" w:styleId="TextindependentCar">
    <w:name w:val="Text independent Car"/>
    <w:basedOn w:val="Tipusdelletraperdefectedelpargraf"/>
    <w:link w:val="Textindependent"/>
    <w:rsid w:val="00B21DBA"/>
    <w:rPr>
      <w:rFonts w:ascii="Arial" w:hAnsi="Arial"/>
      <w:sz w:val="22"/>
      <w:lang w:val="es-ES_tradnl"/>
    </w:rPr>
  </w:style>
  <w:style w:type="character" w:customStyle="1" w:styleId="PargrafdellistaCar">
    <w:name w:val="Paràgraf de llista Car"/>
    <w:link w:val="Pargrafdellista"/>
    <w:uiPriority w:val="34"/>
    <w:rsid w:val="00B21DBA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426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59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6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53878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5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48087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8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64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4201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9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91433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48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93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91034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4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09659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G:\Escut_bn.bmp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8076172G\Desktop\Logotip%20DG_Qualitat%20Ambiental%20i%20Canvi%20Clim&#224;tic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7" ma:contentTypeDescription="Crea un document nou" ma:contentTypeScope="" ma:versionID="eb95e08ec1d1b57dee8e51824f1b141f">
  <xsd:schema xmlns:xsd="http://www.w3.org/2001/XMLSchema" xmlns:xs="http://www.w3.org/2001/XMLSchema" xmlns:p="http://schemas.microsoft.com/office/2006/metadata/properties" xmlns:ns2="f69b56b8-898b-490f-9462-2519a8cd8150" targetNamespace="http://schemas.microsoft.com/office/2006/metadata/properties" ma:root="true" ma:fieldsID="f562f7965f2979998663c0a2514fa20c" ns2:_="">
    <xsd:import namespace="f69b56b8-898b-490f-9462-2519a8cd8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F5477-2693-4921-A3C3-2225660EB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81D63-1DE9-4DFE-A9E8-9B6CEE01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6806-7304-47E4-946C-819FB2589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Logotip DG_Qualitat Ambiental i Canvi Climàtic.dotx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Logotip DG_Qualitat Ambiental i Canvi Climàtic</vt:lpstr>
    </vt:vector>
  </TitlesOfParts>
  <Company/>
  <LinksUpToDate>false</LinksUpToDate>
  <CharactersWithSpaces>2072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2052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 DG_Qualitat Ambiental i Canvi Climàtic</dc:title>
  <dc:creator>Olga Mauri Monsó</dc:creator>
  <cp:lastModifiedBy>Garcia Lus, Albert</cp:lastModifiedBy>
  <cp:revision>3</cp:revision>
  <cp:lastPrinted>2011-05-19T12:35:00Z</cp:lastPrinted>
  <dcterms:created xsi:type="dcterms:W3CDTF">2021-12-23T17:56:00Z</dcterms:created>
  <dcterms:modified xsi:type="dcterms:W3CDTF">2021-12-23T17:56:00Z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</Properties>
</file>