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1AE" w:rsidRPr="00AD15D0" w:rsidRDefault="00B571AE" w:rsidP="00B571A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5"/>
          <w:szCs w:val="25"/>
        </w:rPr>
      </w:pPr>
      <w:r w:rsidRPr="00AD15D0">
        <w:rPr>
          <w:rFonts w:ascii="Arial" w:hAnsi="Arial" w:cs="Arial"/>
          <w:b/>
          <w:bCs/>
          <w:sz w:val="25"/>
          <w:szCs w:val="25"/>
        </w:rPr>
        <w:t xml:space="preserve">Annex </w:t>
      </w:r>
      <w:r w:rsidR="00EF1518" w:rsidRPr="00AD15D0">
        <w:rPr>
          <w:rFonts w:ascii="Arial" w:hAnsi="Arial" w:cs="Arial"/>
          <w:b/>
          <w:bCs/>
          <w:sz w:val="25"/>
          <w:szCs w:val="25"/>
        </w:rPr>
        <w:t>2</w:t>
      </w:r>
      <w:r w:rsidRPr="00AD15D0">
        <w:rPr>
          <w:rFonts w:ascii="Arial" w:hAnsi="Arial" w:cs="Arial"/>
          <w:b/>
          <w:bCs/>
          <w:sz w:val="25"/>
          <w:szCs w:val="25"/>
        </w:rPr>
        <w:t xml:space="preserve">. </w:t>
      </w:r>
      <w:r w:rsidR="00EF1518" w:rsidRPr="00AD15D0">
        <w:rPr>
          <w:rFonts w:ascii="Arial" w:hAnsi="Arial" w:cs="Arial"/>
          <w:b/>
          <w:bCs/>
          <w:sz w:val="25"/>
          <w:szCs w:val="25"/>
        </w:rPr>
        <w:t xml:space="preserve">Dades administratives. </w:t>
      </w:r>
      <w:r w:rsidRPr="00AD15D0">
        <w:rPr>
          <w:rFonts w:ascii="Arial" w:hAnsi="Arial" w:cs="Arial"/>
          <w:b/>
          <w:bCs/>
          <w:sz w:val="25"/>
          <w:szCs w:val="25"/>
        </w:rPr>
        <w:t>Indicadors de resultats del programa operatiu del FEMP</w:t>
      </w:r>
    </w:p>
    <w:p w:rsidR="00EF1518" w:rsidRPr="00AD15D0" w:rsidRDefault="00EF1518" w:rsidP="00B571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571AE" w:rsidRPr="00AD15D0" w:rsidRDefault="00B571AE" w:rsidP="00B571AE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D15D0">
        <w:rPr>
          <w:rFonts w:ascii="Arial" w:hAnsi="Arial" w:cs="Arial"/>
        </w:rPr>
        <w:t xml:space="preserve">L'operació suposa la creació d'una nova empresa?    </w:t>
      </w:r>
      <w:sdt>
        <w:sdtPr>
          <w:rPr>
            <w:rFonts w:ascii="Arial" w:hAnsi="Arial" w:cs="Arial"/>
          </w:rPr>
          <w:id w:val="-1242791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47D" w:rsidRPr="00AD15D0">
            <w:rPr>
              <w:rFonts w:ascii="Segoe UI Symbol" w:eastAsia="MS Gothic" w:hAnsi="Segoe UI Symbol" w:cs="Segoe UI Symbol"/>
            </w:rPr>
            <w:t>☐</w:t>
          </w:r>
        </w:sdtContent>
      </w:sdt>
      <w:r w:rsidRPr="00AD15D0">
        <w:rPr>
          <w:rFonts w:ascii="Arial" w:hAnsi="Arial" w:cs="Arial"/>
        </w:rPr>
        <w:t xml:space="preserve">SI     </w:t>
      </w:r>
      <w:sdt>
        <w:sdtPr>
          <w:rPr>
            <w:rFonts w:ascii="Arial" w:hAnsi="Arial" w:cs="Arial"/>
          </w:rPr>
          <w:id w:val="80571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712" w:rsidRPr="00AD15D0">
            <w:rPr>
              <w:rFonts w:ascii="Segoe UI Symbol" w:eastAsia="MS Gothic" w:hAnsi="Segoe UI Symbol" w:cs="Segoe UI Symbol"/>
            </w:rPr>
            <w:t>☐</w:t>
          </w:r>
        </w:sdtContent>
      </w:sdt>
      <w:r w:rsidRPr="00AD15D0">
        <w:rPr>
          <w:rFonts w:ascii="Arial" w:eastAsia="SimSun" w:hAnsi="Arial" w:cs="Arial"/>
          <w:sz w:val="16"/>
          <w:szCs w:val="16"/>
        </w:rPr>
        <w:t xml:space="preserve"> </w:t>
      </w:r>
      <w:r w:rsidRPr="00AD15D0">
        <w:rPr>
          <w:rFonts w:ascii="Arial" w:hAnsi="Arial" w:cs="Arial"/>
        </w:rPr>
        <w:t xml:space="preserve">NO </w:t>
      </w:r>
    </w:p>
    <w:p w:rsidR="00B571AE" w:rsidRPr="00AD15D0" w:rsidRDefault="00B571AE" w:rsidP="00B571AE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D15D0">
        <w:rPr>
          <w:rFonts w:ascii="Arial" w:hAnsi="Arial" w:cs="Arial"/>
        </w:rPr>
        <w:t xml:space="preserve">L'operació inclou la creació de nous llocs de treball?  </w:t>
      </w:r>
      <w:sdt>
        <w:sdtPr>
          <w:rPr>
            <w:rFonts w:ascii="Arial" w:hAnsi="Arial" w:cs="Arial"/>
          </w:rPr>
          <w:id w:val="-337079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712" w:rsidRPr="00AD15D0">
            <w:rPr>
              <w:rFonts w:ascii="Segoe UI Symbol" w:eastAsia="MS Gothic" w:hAnsi="Segoe UI Symbol" w:cs="Segoe UI Symbol"/>
            </w:rPr>
            <w:t>☐</w:t>
          </w:r>
        </w:sdtContent>
      </w:sdt>
      <w:r w:rsidRPr="00AD15D0">
        <w:rPr>
          <w:rFonts w:ascii="Arial" w:hAnsi="Arial" w:cs="Arial"/>
        </w:rPr>
        <w:t xml:space="preserve">SI     </w:t>
      </w:r>
      <w:sdt>
        <w:sdtPr>
          <w:rPr>
            <w:rFonts w:ascii="Arial" w:hAnsi="Arial" w:cs="Arial"/>
          </w:rPr>
          <w:id w:val="594984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712" w:rsidRPr="00AD15D0">
            <w:rPr>
              <w:rFonts w:ascii="Segoe UI Symbol" w:eastAsia="MS Gothic" w:hAnsi="Segoe UI Symbol" w:cs="Segoe UI Symbol"/>
            </w:rPr>
            <w:t>☐</w:t>
          </w:r>
        </w:sdtContent>
      </w:sdt>
      <w:r w:rsidRPr="00AD15D0">
        <w:rPr>
          <w:rFonts w:ascii="Arial" w:eastAsia="SimSun" w:hAnsi="Arial" w:cs="Arial"/>
          <w:sz w:val="16"/>
          <w:szCs w:val="16"/>
        </w:rPr>
        <w:t xml:space="preserve"> </w:t>
      </w:r>
      <w:r w:rsidRPr="00AD15D0">
        <w:rPr>
          <w:rFonts w:ascii="Arial" w:hAnsi="Arial" w:cs="Arial"/>
        </w:rPr>
        <w:t xml:space="preserve">NO </w:t>
      </w:r>
    </w:p>
    <w:p w:rsidR="00B571AE" w:rsidRPr="00AD15D0" w:rsidRDefault="00B571AE" w:rsidP="00B571AE">
      <w:pPr>
        <w:pStyle w:val="Pargrafdellista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571AE" w:rsidRPr="00AD15D0" w:rsidRDefault="00B571AE" w:rsidP="00B571AE">
      <w:pPr>
        <w:pStyle w:val="Pargrafdellista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D15D0">
        <w:rPr>
          <w:rFonts w:ascii="Arial" w:hAnsi="Arial" w:cs="Arial"/>
        </w:rPr>
        <w:t xml:space="preserve">En cas afirmatiu, quants llocs de treball equivalents a temps complet?   </w:t>
      </w:r>
    </w:p>
    <w:p w:rsidR="00B571AE" w:rsidRPr="00AD15D0" w:rsidRDefault="00B571AE" w:rsidP="00B571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571AE" w:rsidRPr="00AD15D0" w:rsidRDefault="00B571AE" w:rsidP="00B571AE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D15D0">
        <w:rPr>
          <w:rFonts w:ascii="Arial" w:hAnsi="Arial" w:cs="Arial"/>
        </w:rPr>
        <w:t xml:space="preserve">L'operació suposa el manteniment de llocs de treball?  </w:t>
      </w:r>
      <w:sdt>
        <w:sdtPr>
          <w:rPr>
            <w:rFonts w:ascii="Arial" w:hAnsi="Arial" w:cs="Arial"/>
          </w:rPr>
          <w:id w:val="1229728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712" w:rsidRPr="00AD15D0">
            <w:rPr>
              <w:rFonts w:ascii="Segoe UI Symbol" w:eastAsia="MS Gothic" w:hAnsi="Segoe UI Symbol" w:cs="Segoe UI Symbol"/>
            </w:rPr>
            <w:t>☐</w:t>
          </w:r>
        </w:sdtContent>
      </w:sdt>
      <w:r w:rsidRPr="00AD15D0">
        <w:rPr>
          <w:rFonts w:ascii="Arial" w:hAnsi="Arial" w:cs="Arial"/>
        </w:rPr>
        <w:t xml:space="preserve">SI     </w:t>
      </w:r>
      <w:sdt>
        <w:sdtPr>
          <w:rPr>
            <w:rFonts w:ascii="Arial" w:hAnsi="Arial" w:cs="Arial"/>
          </w:rPr>
          <w:id w:val="-79994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712" w:rsidRPr="00AD15D0">
            <w:rPr>
              <w:rFonts w:ascii="Segoe UI Symbol" w:eastAsia="MS Gothic" w:hAnsi="Segoe UI Symbol" w:cs="Segoe UI Symbol"/>
            </w:rPr>
            <w:t>☐</w:t>
          </w:r>
        </w:sdtContent>
      </w:sdt>
      <w:r w:rsidRPr="00AD15D0">
        <w:rPr>
          <w:rFonts w:ascii="Arial" w:eastAsia="SimSun" w:hAnsi="Arial" w:cs="Arial"/>
          <w:sz w:val="16"/>
          <w:szCs w:val="16"/>
        </w:rPr>
        <w:t xml:space="preserve"> </w:t>
      </w:r>
      <w:r w:rsidRPr="00AD15D0">
        <w:rPr>
          <w:rFonts w:ascii="Arial" w:hAnsi="Arial" w:cs="Arial"/>
        </w:rPr>
        <w:t xml:space="preserve">NO </w:t>
      </w:r>
    </w:p>
    <w:p w:rsidR="00B571AE" w:rsidRPr="00AD15D0" w:rsidRDefault="00B571AE" w:rsidP="00B571AE">
      <w:pPr>
        <w:pStyle w:val="Pargrafdellista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571AE" w:rsidRPr="00AD15D0" w:rsidRDefault="00B571AE" w:rsidP="00B571AE">
      <w:pPr>
        <w:pStyle w:val="Pargrafdellista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D15D0">
        <w:rPr>
          <w:rFonts w:ascii="Arial" w:hAnsi="Arial" w:cs="Arial"/>
        </w:rPr>
        <w:t>En cas afirmatiu, quants llocs de treball equivalents a temps complet?</w:t>
      </w:r>
    </w:p>
    <w:p w:rsidR="00B571AE" w:rsidRPr="00AD15D0" w:rsidRDefault="00B571AE" w:rsidP="00B571AE">
      <w:pPr>
        <w:pStyle w:val="Pargrafdellista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571AE" w:rsidRPr="00AD15D0" w:rsidRDefault="00B571AE" w:rsidP="00B571AE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D15D0">
        <w:rPr>
          <w:rFonts w:ascii="Arial" w:hAnsi="Arial" w:cs="Arial"/>
        </w:rPr>
        <w:t xml:space="preserve">L'operació suposarà de la diversificació de l'activitat econòmica de la zona? </w:t>
      </w:r>
      <w:sdt>
        <w:sdtPr>
          <w:rPr>
            <w:rFonts w:ascii="Arial" w:hAnsi="Arial" w:cs="Arial"/>
          </w:rPr>
          <w:id w:val="-50160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712" w:rsidRPr="00AD15D0">
            <w:rPr>
              <w:rFonts w:ascii="Segoe UI Symbol" w:eastAsia="MS Gothic" w:hAnsi="Segoe UI Symbol" w:cs="Segoe UI Symbol"/>
            </w:rPr>
            <w:t>☐</w:t>
          </w:r>
        </w:sdtContent>
      </w:sdt>
      <w:r w:rsidRPr="00AD15D0">
        <w:rPr>
          <w:rFonts w:ascii="Arial" w:hAnsi="Arial" w:cs="Arial"/>
        </w:rPr>
        <w:t xml:space="preserve">SI   </w:t>
      </w:r>
      <w:sdt>
        <w:sdtPr>
          <w:rPr>
            <w:rFonts w:ascii="Arial" w:hAnsi="Arial" w:cs="Arial"/>
          </w:rPr>
          <w:id w:val="-1945532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712" w:rsidRPr="00AD15D0">
            <w:rPr>
              <w:rFonts w:ascii="Segoe UI Symbol" w:eastAsia="MS Gothic" w:hAnsi="Segoe UI Symbol" w:cs="Segoe UI Symbol"/>
            </w:rPr>
            <w:t>☐</w:t>
          </w:r>
        </w:sdtContent>
      </w:sdt>
      <w:r w:rsidRPr="00AD15D0">
        <w:rPr>
          <w:rFonts w:ascii="Arial" w:eastAsia="SimSun" w:hAnsi="Arial" w:cs="Arial"/>
          <w:sz w:val="16"/>
          <w:szCs w:val="16"/>
        </w:rPr>
        <w:t xml:space="preserve"> </w:t>
      </w:r>
      <w:r w:rsidRPr="00AD15D0">
        <w:rPr>
          <w:rFonts w:ascii="Arial" w:hAnsi="Arial" w:cs="Arial"/>
        </w:rPr>
        <w:t xml:space="preserve">NO </w:t>
      </w:r>
    </w:p>
    <w:p w:rsidR="00B571AE" w:rsidRPr="00AD15D0" w:rsidRDefault="00B571AE" w:rsidP="00B571AE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D15D0">
        <w:rPr>
          <w:rFonts w:ascii="Arial" w:hAnsi="Arial" w:cs="Arial"/>
        </w:rPr>
        <w:t xml:space="preserve">L'operació esta promogut per una dona?   </w:t>
      </w:r>
      <w:sdt>
        <w:sdtPr>
          <w:rPr>
            <w:rFonts w:ascii="Arial" w:hAnsi="Arial" w:cs="Arial"/>
          </w:rPr>
          <w:id w:val="-639194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712" w:rsidRPr="00AD15D0">
            <w:rPr>
              <w:rFonts w:ascii="Segoe UI Symbol" w:eastAsia="MS Gothic" w:hAnsi="Segoe UI Symbol" w:cs="Segoe UI Symbol"/>
            </w:rPr>
            <w:t>☐</w:t>
          </w:r>
        </w:sdtContent>
      </w:sdt>
      <w:r w:rsidRPr="00AD15D0">
        <w:rPr>
          <w:rFonts w:ascii="Arial" w:hAnsi="Arial" w:cs="Arial"/>
        </w:rPr>
        <w:t xml:space="preserve">SI     </w:t>
      </w:r>
      <w:sdt>
        <w:sdtPr>
          <w:rPr>
            <w:rFonts w:ascii="Arial" w:hAnsi="Arial" w:cs="Arial"/>
          </w:rPr>
          <w:id w:val="1868090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712" w:rsidRPr="00AD15D0">
            <w:rPr>
              <w:rFonts w:ascii="Segoe UI Symbol" w:eastAsia="MS Gothic" w:hAnsi="Segoe UI Symbol" w:cs="Segoe UI Symbol"/>
            </w:rPr>
            <w:t>☐</w:t>
          </w:r>
        </w:sdtContent>
      </w:sdt>
      <w:r w:rsidRPr="00AD15D0">
        <w:rPr>
          <w:rFonts w:ascii="Arial" w:eastAsia="SimSun" w:hAnsi="Arial" w:cs="Arial"/>
          <w:sz w:val="16"/>
          <w:szCs w:val="16"/>
        </w:rPr>
        <w:t xml:space="preserve"> </w:t>
      </w:r>
      <w:r w:rsidRPr="00AD15D0">
        <w:rPr>
          <w:rFonts w:ascii="Arial" w:hAnsi="Arial" w:cs="Arial"/>
        </w:rPr>
        <w:t xml:space="preserve">NO </w:t>
      </w:r>
    </w:p>
    <w:p w:rsidR="00B571AE" w:rsidRPr="00AD15D0" w:rsidRDefault="00B571AE" w:rsidP="00B571AE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D15D0">
        <w:rPr>
          <w:rFonts w:ascii="Arial" w:hAnsi="Arial" w:cs="Arial"/>
        </w:rPr>
        <w:t xml:space="preserve">L'operació esta promogut per un jove menor de 40 anys?   </w:t>
      </w:r>
      <w:sdt>
        <w:sdtPr>
          <w:rPr>
            <w:rFonts w:ascii="Arial" w:hAnsi="Arial" w:cs="Arial"/>
          </w:rPr>
          <w:id w:val="1426223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712" w:rsidRPr="00AD15D0">
            <w:rPr>
              <w:rFonts w:ascii="Segoe UI Symbol" w:eastAsia="MS Gothic" w:hAnsi="Segoe UI Symbol" w:cs="Segoe UI Symbol"/>
            </w:rPr>
            <w:t>☐</w:t>
          </w:r>
        </w:sdtContent>
      </w:sdt>
      <w:r w:rsidRPr="00AD15D0">
        <w:rPr>
          <w:rFonts w:ascii="Arial" w:hAnsi="Arial" w:cs="Arial"/>
        </w:rPr>
        <w:t xml:space="preserve">SI     </w:t>
      </w:r>
      <w:sdt>
        <w:sdtPr>
          <w:rPr>
            <w:rFonts w:ascii="Arial" w:hAnsi="Arial" w:cs="Arial"/>
          </w:rPr>
          <w:id w:val="-688757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712" w:rsidRPr="00AD15D0">
            <w:rPr>
              <w:rFonts w:ascii="Segoe UI Symbol" w:eastAsia="MS Gothic" w:hAnsi="Segoe UI Symbol" w:cs="Segoe UI Symbol"/>
            </w:rPr>
            <w:t>☐</w:t>
          </w:r>
        </w:sdtContent>
      </w:sdt>
      <w:r w:rsidRPr="00AD15D0">
        <w:rPr>
          <w:rFonts w:ascii="Arial" w:eastAsia="SimSun" w:hAnsi="Arial" w:cs="Arial"/>
          <w:sz w:val="16"/>
          <w:szCs w:val="16"/>
        </w:rPr>
        <w:t xml:space="preserve"> </w:t>
      </w:r>
      <w:r w:rsidRPr="00AD15D0">
        <w:rPr>
          <w:rFonts w:ascii="Arial" w:hAnsi="Arial" w:cs="Arial"/>
        </w:rPr>
        <w:t xml:space="preserve">NO </w:t>
      </w:r>
    </w:p>
    <w:p w:rsidR="00B571AE" w:rsidRPr="00AD15D0" w:rsidRDefault="00B571AE" w:rsidP="00B571AE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D15D0">
        <w:rPr>
          <w:rFonts w:ascii="Arial" w:hAnsi="Arial" w:cs="Arial"/>
        </w:rPr>
        <w:t xml:space="preserve">L'operació inclogui algun tipus d'activitat formativa?   </w:t>
      </w:r>
      <w:sdt>
        <w:sdtPr>
          <w:rPr>
            <w:rFonts w:ascii="Arial" w:hAnsi="Arial" w:cs="Arial"/>
          </w:rPr>
          <w:id w:val="-110520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712" w:rsidRPr="00AD15D0">
            <w:rPr>
              <w:rFonts w:ascii="Segoe UI Symbol" w:eastAsia="MS Gothic" w:hAnsi="Segoe UI Symbol" w:cs="Segoe UI Symbol"/>
            </w:rPr>
            <w:t>☐</w:t>
          </w:r>
        </w:sdtContent>
      </w:sdt>
      <w:r w:rsidRPr="00AD15D0">
        <w:rPr>
          <w:rFonts w:ascii="Arial" w:hAnsi="Arial" w:cs="Arial"/>
        </w:rPr>
        <w:t xml:space="preserve">SI     </w:t>
      </w:r>
      <w:sdt>
        <w:sdtPr>
          <w:rPr>
            <w:rFonts w:ascii="Arial" w:hAnsi="Arial" w:cs="Arial"/>
          </w:rPr>
          <w:id w:val="843519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712" w:rsidRPr="00AD15D0">
            <w:rPr>
              <w:rFonts w:ascii="Segoe UI Symbol" w:eastAsia="MS Gothic" w:hAnsi="Segoe UI Symbol" w:cs="Segoe UI Symbol"/>
            </w:rPr>
            <w:t>☐</w:t>
          </w:r>
        </w:sdtContent>
      </w:sdt>
      <w:r w:rsidRPr="00AD15D0">
        <w:rPr>
          <w:rFonts w:ascii="Arial" w:eastAsia="SimSun" w:hAnsi="Arial" w:cs="Arial"/>
          <w:sz w:val="16"/>
          <w:szCs w:val="16"/>
        </w:rPr>
        <w:t xml:space="preserve"> </w:t>
      </w:r>
      <w:r w:rsidRPr="00AD15D0">
        <w:rPr>
          <w:rFonts w:ascii="Arial" w:hAnsi="Arial" w:cs="Arial"/>
        </w:rPr>
        <w:t xml:space="preserve">NO </w:t>
      </w:r>
    </w:p>
    <w:p w:rsidR="00B571AE" w:rsidRPr="00AD15D0" w:rsidRDefault="00B571AE" w:rsidP="00B571AE">
      <w:pPr>
        <w:pStyle w:val="Pargrafdellista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571AE" w:rsidRPr="00AD15D0" w:rsidRDefault="00B571AE" w:rsidP="00B571AE">
      <w:pPr>
        <w:pStyle w:val="Pargrafdellista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D15D0">
        <w:rPr>
          <w:rFonts w:ascii="Arial" w:hAnsi="Arial" w:cs="Arial"/>
        </w:rPr>
        <w:t>En cas que afirmatiu, quantes dones es preveu que hi participaran?</w:t>
      </w:r>
    </w:p>
    <w:sectPr w:rsidR="00B571AE" w:rsidRPr="00AD15D0" w:rsidSect="00AD15D0">
      <w:headerReference w:type="default" r:id="rId7"/>
      <w:footerReference w:type="default" r:id="rId8"/>
      <w:pgSz w:w="11906" w:h="16838" w:code="9"/>
      <w:pgMar w:top="851" w:right="567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1C9" w:rsidRDefault="00F461C9" w:rsidP="00EF1518">
      <w:pPr>
        <w:spacing w:after="0" w:line="240" w:lineRule="auto"/>
      </w:pPr>
      <w:r>
        <w:separator/>
      </w:r>
    </w:p>
  </w:endnote>
  <w:endnote w:type="continuationSeparator" w:id="0">
    <w:p w:rsidR="00F461C9" w:rsidRDefault="00F461C9" w:rsidP="00EF1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390" w:rsidRDefault="00645390">
    <w:pPr>
      <w:pStyle w:val="Peu"/>
    </w:pPr>
    <w:r w:rsidRPr="00B509C7">
      <w:rPr>
        <w:rFonts w:cs="Helvetica"/>
        <w:noProof/>
        <w:lang w:eastAsia="ca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766DABF" wp14:editId="7FE2B21E">
              <wp:simplePos x="0" y="0"/>
              <wp:positionH relativeFrom="column">
                <wp:posOffset>-414179</wp:posOffset>
              </wp:positionH>
              <wp:positionV relativeFrom="paragraph">
                <wp:posOffset>-962819</wp:posOffset>
              </wp:positionV>
              <wp:extent cx="307182" cy="722313"/>
              <wp:effectExtent l="0" t="0" r="0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7182" cy="7223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45390" w:rsidRPr="00AD15D0" w:rsidRDefault="00645390" w:rsidP="00645390">
                          <w:pPr>
                            <w:pStyle w:val="Peu"/>
                            <w:rPr>
                              <w:rFonts w:ascii="Arial" w:hAnsi="Arial" w:cs="Arial"/>
                              <w:sz w:val="14"/>
                              <w:szCs w:val="14"/>
                              <w:lang w:val="es-ES"/>
                            </w:rPr>
                          </w:pPr>
                          <w:r w:rsidRPr="00AD15D0">
                            <w:rPr>
                              <w:rFonts w:ascii="Arial" w:hAnsi="Arial" w:cs="Arial"/>
                              <w:sz w:val="14"/>
                              <w:szCs w:val="14"/>
                              <w:lang w:val="es-ES"/>
                            </w:rPr>
                            <w:t>A</w:t>
                          </w:r>
                          <w:r w:rsidR="00AD15D0" w:rsidRPr="00AD15D0">
                            <w:rPr>
                              <w:rFonts w:ascii="Arial" w:hAnsi="Arial" w:cs="Arial"/>
                              <w:sz w:val="14"/>
                              <w:szCs w:val="14"/>
                              <w:lang w:val="es-ES"/>
                            </w:rPr>
                            <w:t>A0968-</w:t>
                          </w:r>
                          <w:r w:rsidRPr="00AD15D0">
                            <w:rPr>
                              <w:rFonts w:ascii="Arial" w:hAnsi="Arial" w:cs="Arial"/>
                              <w:sz w:val="14"/>
                              <w:szCs w:val="14"/>
                              <w:lang w:val="es-ES"/>
                            </w:rPr>
                            <w:t>DO14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66DABF" id="Rectangle 1" o:spid="_x0000_s1026" style="position:absolute;margin-left:-32.6pt;margin-top:-75.8pt;width:24.2pt;height:5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" filled="f" stroked="f">
              <v:textbox style="layout-flow:vertical;mso-layout-flow-alt:bottom-to-top">
                <w:txbxContent>
                  <w:p w:rsidR="00645390" w:rsidRPr="00AD15D0" w:rsidRDefault="00645390" w:rsidP="00645390">
                    <w:pPr>
                      <w:pStyle w:val="Peu"/>
                      <w:rPr>
                        <w:rFonts w:ascii="Arial" w:hAnsi="Arial" w:cs="Arial"/>
                        <w:sz w:val="14"/>
                        <w:szCs w:val="14"/>
                        <w:lang w:val="es-ES"/>
                      </w:rPr>
                    </w:pPr>
                    <w:r w:rsidRPr="00AD15D0">
                      <w:rPr>
                        <w:rFonts w:ascii="Arial" w:hAnsi="Arial" w:cs="Arial"/>
                        <w:sz w:val="14"/>
                        <w:szCs w:val="14"/>
                        <w:lang w:val="es-ES"/>
                      </w:rPr>
                      <w:t>A</w:t>
                    </w:r>
                    <w:r w:rsidR="00AD15D0" w:rsidRPr="00AD15D0">
                      <w:rPr>
                        <w:rFonts w:ascii="Arial" w:hAnsi="Arial" w:cs="Arial"/>
                        <w:sz w:val="14"/>
                        <w:szCs w:val="14"/>
                        <w:lang w:val="es-ES"/>
                      </w:rPr>
                      <w:t>A0968-</w:t>
                    </w:r>
                    <w:r w:rsidRPr="00AD15D0">
                      <w:rPr>
                        <w:rFonts w:ascii="Arial" w:hAnsi="Arial" w:cs="Arial"/>
                        <w:sz w:val="14"/>
                        <w:szCs w:val="14"/>
                        <w:lang w:val="es-ES"/>
                      </w:rPr>
                      <w:t>DO14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1C9" w:rsidRDefault="00F461C9" w:rsidP="00EF1518">
      <w:pPr>
        <w:spacing w:after="0" w:line="240" w:lineRule="auto"/>
      </w:pPr>
      <w:r>
        <w:separator/>
      </w:r>
    </w:p>
  </w:footnote>
  <w:footnote w:type="continuationSeparator" w:id="0">
    <w:p w:rsidR="00F461C9" w:rsidRDefault="00F461C9" w:rsidP="00EF1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CFB" w:rsidRPr="00FE11CF" w:rsidRDefault="00AD15D0" w:rsidP="00AD15D0">
    <w:pPr>
      <w:spacing w:after="0" w:line="240" w:lineRule="auto"/>
      <w:contextualSpacing/>
      <w:jc w:val="both"/>
      <w:rPr>
        <w:rFonts w:ascii="Helvetica" w:hAnsi="Helvetica" w:cs="Helvetica"/>
        <w:sz w:val="24"/>
        <w:szCs w:val="24"/>
      </w:rPr>
    </w:pPr>
    <w:r>
      <w:rPr>
        <w:rFonts w:cs="Helv"/>
        <w:noProof/>
        <w:lang w:eastAsia="ca-ES"/>
      </w:rPr>
      <w:drawing>
        <wp:anchor distT="0" distB="0" distL="114300" distR="114300" simplePos="0" relativeHeight="251666432" behindDoc="1" locked="0" layoutInCell="1" allowOverlap="1" wp14:anchorId="74F070A5" wp14:editId="471E53BD">
          <wp:simplePos x="0" y="0"/>
          <wp:positionH relativeFrom="page">
            <wp:posOffset>572294</wp:posOffset>
          </wp:positionH>
          <wp:positionV relativeFrom="page">
            <wp:posOffset>464185</wp:posOffset>
          </wp:positionV>
          <wp:extent cx="259080" cy="292735"/>
          <wp:effectExtent l="0" t="0" r="7620" b="0"/>
          <wp:wrapNone/>
          <wp:docPr id="3" name="Imatge 3" descr="ESCUT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8" descr="ESCUT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2CFB">
      <w:rPr>
        <w:noProof/>
        <w:lang w:eastAsia="ca-ES"/>
      </w:rPr>
      <w:drawing>
        <wp:anchor distT="0" distB="0" distL="114300" distR="114300" simplePos="0" relativeHeight="251667456" behindDoc="0" locked="0" layoutInCell="1" allowOverlap="1" wp14:anchorId="54A12532" wp14:editId="451CCDF3">
          <wp:simplePos x="0" y="0"/>
          <wp:positionH relativeFrom="column">
            <wp:posOffset>3906982</wp:posOffset>
          </wp:positionH>
          <wp:positionV relativeFrom="paragraph">
            <wp:posOffset>40929</wp:posOffset>
          </wp:positionV>
          <wp:extent cx="2132965" cy="377825"/>
          <wp:effectExtent l="0" t="0" r="635" b="3175"/>
          <wp:wrapNone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296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2CFB" w:rsidRPr="00FE11CF">
      <w:rPr>
        <w:rFonts w:ascii="Helvetica" w:hAnsi="Helvetica" w:cs="Helvetica"/>
        <w:sz w:val="24"/>
        <w:szCs w:val="24"/>
      </w:rPr>
      <w:t>Generalitat de Catalunya</w:t>
    </w:r>
  </w:p>
  <w:p w:rsidR="008F2CFB" w:rsidRDefault="008F2CFB" w:rsidP="00AD15D0">
    <w:pPr>
      <w:spacing w:after="0" w:line="240" w:lineRule="auto"/>
      <w:contextualSpacing/>
      <w:jc w:val="both"/>
      <w:rPr>
        <w:rFonts w:ascii="Helvetica" w:hAnsi="Helvetica" w:cs="Helvetica"/>
        <w:b/>
        <w:bCs/>
        <w:sz w:val="24"/>
        <w:szCs w:val="24"/>
      </w:rPr>
    </w:pPr>
    <w:r w:rsidRPr="00BC0F56">
      <w:rPr>
        <w:rFonts w:ascii="Helvetica" w:hAnsi="Helvetica" w:cs="Helvetica"/>
        <w:b/>
        <w:bCs/>
        <w:sz w:val="24"/>
        <w:szCs w:val="24"/>
      </w:rPr>
      <w:t xml:space="preserve">Departament </w:t>
    </w:r>
    <w:r w:rsidRPr="00DF31FC">
      <w:rPr>
        <w:rFonts w:ascii="Helvetica" w:hAnsi="Helvetica" w:cs="Helvetica"/>
        <w:b/>
        <w:bCs/>
        <w:sz w:val="24"/>
        <w:szCs w:val="24"/>
      </w:rPr>
      <w:t>d’Acció Climàtica,</w:t>
    </w:r>
  </w:p>
  <w:p w:rsidR="008F2CFB" w:rsidRPr="00BC0F56" w:rsidRDefault="008F2CFB" w:rsidP="00AD15D0">
    <w:pPr>
      <w:spacing w:after="0" w:line="240" w:lineRule="auto"/>
      <w:contextualSpacing/>
      <w:jc w:val="both"/>
      <w:rPr>
        <w:rFonts w:ascii="Helvetica" w:hAnsi="Helvetica" w:cs="Helvetica"/>
        <w:b/>
        <w:bCs/>
        <w:sz w:val="24"/>
        <w:szCs w:val="24"/>
      </w:rPr>
    </w:pPr>
    <w:r w:rsidRPr="00DF31FC">
      <w:rPr>
        <w:rFonts w:ascii="Helvetica" w:hAnsi="Helvetica" w:cs="Helvetica"/>
        <w:b/>
        <w:bCs/>
        <w:sz w:val="24"/>
        <w:szCs w:val="24"/>
      </w:rPr>
      <w:t>Alimentació i Agenda Rural</w:t>
    </w:r>
    <w:r>
      <w:rPr>
        <w:rFonts w:ascii="Helvetica" w:hAnsi="Helvetica" w:cs="Helvetica"/>
        <w:b/>
        <w:bCs/>
        <w:sz w:val="24"/>
        <w:szCs w:val="24"/>
      </w:rPr>
      <w:tab/>
    </w:r>
    <w:r>
      <w:rPr>
        <w:rFonts w:ascii="Helvetica" w:hAnsi="Helvetica" w:cs="Helvetica"/>
        <w:b/>
        <w:bCs/>
        <w:sz w:val="24"/>
        <w:szCs w:val="24"/>
      </w:rPr>
      <w:tab/>
      <w:t xml:space="preserve">       </w:t>
    </w:r>
    <w:r>
      <w:rPr>
        <w:rFonts w:ascii="Helvetica" w:hAnsi="Helvetica" w:cs="Helvetica"/>
        <w:b/>
        <w:bCs/>
        <w:sz w:val="24"/>
        <w:szCs w:val="24"/>
      </w:rPr>
      <w:tab/>
    </w:r>
    <w:r>
      <w:rPr>
        <w:rFonts w:ascii="Helvetica" w:hAnsi="Helvetica" w:cs="Helvetica"/>
        <w:b/>
        <w:bCs/>
        <w:sz w:val="24"/>
        <w:szCs w:val="24"/>
      </w:rPr>
      <w:tab/>
      <w:t xml:space="preserve">     </w:t>
    </w:r>
  </w:p>
  <w:p w:rsidR="008F2CFB" w:rsidRPr="008C44BA" w:rsidRDefault="008F2CFB" w:rsidP="008F2CFB">
    <w:pPr>
      <w:pStyle w:val="Capalera"/>
      <w:rPr>
        <w:b/>
        <w:sz w:val="16"/>
      </w:rPr>
    </w:pPr>
    <w:r w:rsidRPr="008C44BA">
      <w:rPr>
        <w:sz w:val="16"/>
      </w:rPr>
      <w:t xml:space="preserve">        </w:t>
    </w:r>
    <w:r w:rsidRPr="008C44BA">
      <w:rPr>
        <w:sz w:val="16"/>
      </w:rPr>
      <w:tab/>
    </w:r>
    <w:r w:rsidRPr="008C44BA">
      <w:rPr>
        <w:sz w:val="16"/>
      </w:rPr>
      <w:tab/>
    </w:r>
    <w:r w:rsidRPr="008C44BA">
      <w:rPr>
        <w:b/>
        <w:sz w:val="16"/>
      </w:rPr>
      <w:tab/>
      <w:t xml:space="preserve">        </w:t>
    </w:r>
  </w:p>
  <w:p w:rsidR="00645390" w:rsidRPr="008F2CFB" w:rsidRDefault="00645390" w:rsidP="008F2CF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12391"/>
    <w:multiLevelType w:val="hybridMultilevel"/>
    <w:tmpl w:val="56B6DD3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AE"/>
    <w:rsid w:val="00035FBE"/>
    <w:rsid w:val="001562A9"/>
    <w:rsid w:val="002817A4"/>
    <w:rsid w:val="002C6712"/>
    <w:rsid w:val="003F6956"/>
    <w:rsid w:val="0056647D"/>
    <w:rsid w:val="00645390"/>
    <w:rsid w:val="00701582"/>
    <w:rsid w:val="0082437D"/>
    <w:rsid w:val="008F2CFB"/>
    <w:rsid w:val="00AD15D0"/>
    <w:rsid w:val="00B571AE"/>
    <w:rsid w:val="00BA604F"/>
    <w:rsid w:val="00CB247D"/>
    <w:rsid w:val="00EF1518"/>
    <w:rsid w:val="00F24419"/>
    <w:rsid w:val="00F4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27FFB7-6B02-47FA-9F94-231E5350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4">
    <w:name w:val="heading 4"/>
    <w:basedOn w:val="Normal"/>
    <w:next w:val="Normal"/>
    <w:link w:val="Ttol4Car"/>
    <w:qFormat/>
    <w:rsid w:val="00EF1518"/>
    <w:pPr>
      <w:keepNext/>
      <w:spacing w:after="0" w:line="240" w:lineRule="auto"/>
      <w:jc w:val="both"/>
      <w:outlineLvl w:val="3"/>
    </w:pPr>
    <w:rPr>
      <w:rFonts w:ascii="Helv" w:eastAsia="Times New Roman" w:hAnsi="Helv" w:cs="Times New Roman"/>
      <w:kern w:val="28"/>
      <w:sz w:val="28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B571AE"/>
    <w:pPr>
      <w:ind w:left="720"/>
      <w:contextualSpacing/>
    </w:pPr>
  </w:style>
  <w:style w:type="paragraph" w:styleId="Capalera">
    <w:name w:val="header"/>
    <w:basedOn w:val="Normal"/>
    <w:link w:val="CapaleraCar"/>
    <w:unhideWhenUsed/>
    <w:rsid w:val="00EF1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rsid w:val="00EF1518"/>
  </w:style>
  <w:style w:type="paragraph" w:styleId="Peu">
    <w:name w:val="footer"/>
    <w:basedOn w:val="Normal"/>
    <w:link w:val="PeuCar"/>
    <w:unhideWhenUsed/>
    <w:rsid w:val="00EF1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rsid w:val="00EF1518"/>
  </w:style>
  <w:style w:type="character" w:customStyle="1" w:styleId="Ttol4Car">
    <w:name w:val="Títol 4 Car"/>
    <w:basedOn w:val="Tipusdelletraperdefectedelpargraf"/>
    <w:link w:val="Ttol4"/>
    <w:rsid w:val="00EF1518"/>
    <w:rPr>
      <w:rFonts w:ascii="Helv" w:eastAsia="Times New Roman" w:hAnsi="Helv" w:cs="Times New Roman"/>
      <w:kern w:val="28"/>
      <w:sz w:val="28"/>
      <w:szCs w:val="20"/>
      <w:lang w:eastAsia="ca-ES"/>
    </w:rPr>
  </w:style>
  <w:style w:type="character" w:customStyle="1" w:styleId="labelresultat">
    <w:name w:val="labelresultat"/>
    <w:basedOn w:val="Tipusdelletraperdefectedelpargraf"/>
    <w:rsid w:val="00645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Annex 2. Dades administratives. Indicadors de resultats del programa operatiu del FEMP</vt:lpstr>
    </vt:vector>
  </TitlesOfParts>
  <Company>Generalitat de Catalunya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2. Dades administratives. Indicadors de resultats del programa operatiu del FEMP</dc:title>
  <dc:subject/>
  <dc:creator>Generalitat de Catalunya</dc:creator>
  <cp:keywords>Departament d'Agricultura</cp:keywords>
  <dc:description/>
  <cp:lastModifiedBy>Carmona Garcia, Rafael</cp:lastModifiedBy>
  <cp:revision>2</cp:revision>
  <dcterms:created xsi:type="dcterms:W3CDTF">2021-12-01T13:00:00Z</dcterms:created>
  <dcterms:modified xsi:type="dcterms:W3CDTF">2021-12-01T13:00:00Z</dcterms:modified>
</cp:coreProperties>
</file>